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5C98" w:rsidRDefault="00045C98" w:rsidP="00045C98">
      <w:pPr>
        <w:jc w:val="center"/>
        <w:rPr>
          <w:rFonts w:ascii="Bodo_uzb" w:hAnsi="Bodo_uzb"/>
          <w:sz w:val="28"/>
        </w:rPr>
      </w:pPr>
      <w:r>
        <w:rPr>
          <w:rFonts w:ascii="Bodo_uzb" w:hAnsi="Bodo_uzb"/>
          <w:b/>
          <w:sz w:val="28"/>
        </w:rPr>
        <w:t>ФИРМАНИНГ МА</w:t>
      </w:r>
      <w:r>
        <w:rPr>
          <w:rFonts w:ascii="Bodo_uzb" w:hAnsi="Bodo_uzb"/>
          <w:b/>
          <w:sz w:val="28"/>
          <w:lang w:val="uz-Cyrl-UZ"/>
        </w:rPr>
        <w:t>Қ</w:t>
      </w:r>
      <w:r>
        <w:rPr>
          <w:rFonts w:ascii="Bodo_uzb" w:hAnsi="Bodo_uzb"/>
          <w:b/>
          <w:sz w:val="28"/>
        </w:rPr>
        <w:t>САД ВА ВАЗИФАЛАРИ</w:t>
      </w:r>
    </w:p>
    <w:p w:rsidR="00045C98" w:rsidRDefault="00045C98" w:rsidP="00045C98">
      <w:pPr>
        <w:jc w:val="center"/>
        <w:rPr>
          <w:rFonts w:ascii="Bodo_uzb" w:hAnsi="Bodo_uzb"/>
          <w:sz w:val="28"/>
        </w:rPr>
      </w:pPr>
    </w:p>
    <w:p w:rsidR="00045C98" w:rsidRDefault="00045C98" w:rsidP="00045C98">
      <w:pPr>
        <w:jc w:val="center"/>
        <w:rPr>
          <w:rFonts w:ascii="Bodo_uzb" w:hAnsi="Bodo_uzb"/>
          <w:sz w:val="28"/>
        </w:rPr>
      </w:pPr>
      <w:r>
        <w:rPr>
          <w:rFonts w:ascii="Bodo_uzb" w:hAnsi="Bodo_uzb"/>
          <w:sz w:val="28"/>
        </w:rPr>
        <w:t>Режа:</w:t>
      </w:r>
    </w:p>
    <w:p w:rsidR="00045C98" w:rsidRDefault="00045C98" w:rsidP="00045C98">
      <w:pPr>
        <w:jc w:val="center"/>
        <w:rPr>
          <w:rFonts w:ascii="Bodo_uzb" w:hAnsi="Bodo_uzb"/>
          <w:sz w:val="28"/>
        </w:rPr>
      </w:pPr>
    </w:p>
    <w:p w:rsidR="00045C98" w:rsidRDefault="00045C98" w:rsidP="00045C98">
      <w:pPr>
        <w:jc w:val="both"/>
        <w:rPr>
          <w:rFonts w:ascii="Bodo_uzb" w:hAnsi="Bodo_uzb"/>
          <w:b/>
          <w:sz w:val="28"/>
        </w:rPr>
      </w:pPr>
      <w:r>
        <w:rPr>
          <w:rFonts w:ascii="Bodo_uzb" w:hAnsi="Bodo_uzb"/>
          <w:b/>
          <w:sz w:val="28"/>
        </w:rPr>
        <w:t>1. «Асосий вазифа» тушнучаси ва унинг моҳияти</w:t>
      </w:r>
    </w:p>
    <w:p w:rsidR="00045C98" w:rsidRDefault="00045C98" w:rsidP="00045C98">
      <w:pPr>
        <w:jc w:val="both"/>
      </w:pPr>
      <w:r>
        <w:rPr>
          <w:rFonts w:ascii="Bodo_uzb" w:hAnsi="Bodo_uzb"/>
          <w:b/>
          <w:sz w:val="28"/>
        </w:rPr>
        <w:t>2. Фирма фаолияти мақсадларининг тизими</w:t>
      </w:r>
      <w:r>
        <w:t xml:space="preserve"> </w:t>
      </w:r>
    </w:p>
    <w:p w:rsidR="00045C98" w:rsidRPr="009D461B" w:rsidRDefault="00045C98" w:rsidP="00045C98">
      <w:pPr>
        <w:jc w:val="both"/>
        <w:rPr>
          <w:rFonts w:ascii="Bodo_uzb" w:hAnsi="Bodo_uzb"/>
          <w:b/>
          <w:sz w:val="28"/>
        </w:rPr>
      </w:pPr>
      <w:r w:rsidRPr="009D461B">
        <w:rPr>
          <w:rFonts w:ascii="Bodo_uzb" w:hAnsi="Bodo_uzb"/>
          <w:b/>
          <w:sz w:val="28"/>
        </w:rPr>
        <w:t>3. Ма</w:t>
      </w:r>
      <w:r>
        <w:rPr>
          <w:rFonts w:ascii="Bodo_uzb" w:hAnsi="Bodo_uzb"/>
          <w:b/>
          <w:sz w:val="28"/>
        </w:rPr>
        <w:t>ҳ</w:t>
      </w:r>
      <w:r w:rsidRPr="009D461B">
        <w:rPr>
          <w:rFonts w:ascii="Bodo_uzb" w:hAnsi="Bodo_uzb"/>
          <w:b/>
          <w:sz w:val="28"/>
        </w:rPr>
        <w:t>сулотларни асослаш технологияси</w:t>
      </w:r>
    </w:p>
    <w:p w:rsidR="00045C98" w:rsidRDefault="00045C98" w:rsidP="00045C98">
      <w:pPr>
        <w:jc w:val="center"/>
        <w:rPr>
          <w:rFonts w:ascii="Bodo_uzb" w:hAnsi="Bodo_uzb"/>
          <w:b/>
          <w:sz w:val="28"/>
        </w:rPr>
      </w:pPr>
    </w:p>
    <w:p w:rsidR="00045C98" w:rsidRDefault="00045C98" w:rsidP="00045C98">
      <w:pPr>
        <w:jc w:val="center"/>
        <w:rPr>
          <w:rFonts w:ascii="Bodo_uzb" w:hAnsi="Bodo_uzb"/>
          <w:b/>
          <w:sz w:val="28"/>
        </w:rPr>
      </w:pPr>
      <w:r>
        <w:rPr>
          <w:rFonts w:ascii="Bodo_uzb" w:hAnsi="Bodo_uzb"/>
          <w:b/>
          <w:sz w:val="28"/>
        </w:rPr>
        <w:t>11.1. «Асосий вазифа» тушнучаси ва унинг моҳияти</w:t>
      </w:r>
    </w:p>
    <w:p w:rsidR="00045C98" w:rsidRDefault="00045C98" w:rsidP="00045C98">
      <w:pPr>
        <w:jc w:val="center"/>
        <w:rPr>
          <w:rFonts w:ascii="Bodo_uzb" w:hAnsi="Bodo_uzb"/>
          <w:b/>
          <w:sz w:val="28"/>
        </w:rPr>
      </w:pPr>
    </w:p>
    <w:p w:rsidR="00045C98" w:rsidRDefault="00045C98" w:rsidP="00045C98">
      <w:pPr>
        <w:pStyle w:val="a3"/>
        <w:ind w:firstLine="708"/>
        <w:rPr>
          <w:b w:val="0"/>
        </w:rPr>
      </w:pPr>
      <w:r>
        <w:rPr>
          <w:b w:val="0"/>
        </w:rPr>
        <w:t xml:space="preserve">Стратегик режалаштириш жараёни шунга асосланганки, ҳеч бир фирма ўзининг аниқ мақоми, мақсадлари ва мўлжалларига эга бўлмаса, бозор иқтисодиётида муваффақиятли фаолият юрита олмайди. </w:t>
      </w:r>
    </w:p>
    <w:p w:rsidR="00045C98" w:rsidRDefault="00045C98" w:rsidP="00045C98">
      <w:pPr>
        <w:jc w:val="both"/>
        <w:rPr>
          <w:rFonts w:ascii="Bodo_uzb" w:hAnsi="Bodo_uzb"/>
          <w:sz w:val="28"/>
        </w:rPr>
      </w:pPr>
      <w:r>
        <w:rPr>
          <w:rFonts w:ascii="Bodo_uzb" w:hAnsi="Bodo_uzb"/>
          <w:sz w:val="28"/>
        </w:rPr>
        <w:tab/>
        <w:t>Одамлар фирмани ўз муаммоларни ҳал этиш учун яратишади. Бу шуни англатадики, фирма пайдо бўлишининг бошиданоқ аниқ мўлжалга эга бўлади. Шу вақтнинг ўзида ўз мақсадларини кўзловчи бизнеснинг бошқа иштирокчилари, масалан, етказиб берувчилар (таьминотчилар), харидорлар, ёрдамчилар ва бошқалар фирма фаолиятига аниқ (белгиланган )йўналиш б</w:t>
      </w:r>
      <w:r>
        <w:rPr>
          <w:rFonts w:ascii="Bodo_uzb" w:hAnsi="Bodo_uzb"/>
          <w:sz w:val="28"/>
        </w:rPr>
        <w:t>е</w:t>
      </w:r>
      <w:r>
        <w:rPr>
          <w:rFonts w:ascii="Bodo_uzb" w:hAnsi="Bodo_uzb"/>
          <w:sz w:val="28"/>
        </w:rPr>
        <w:t>ришади ва шу билан унинг фаолияти мақсадли бошланишини аниқлаштиришади (ас</w:t>
      </w:r>
      <w:r>
        <w:rPr>
          <w:rFonts w:ascii="Bodo_uzb" w:hAnsi="Bodo_uzb"/>
          <w:sz w:val="28"/>
        </w:rPr>
        <w:t>о</w:t>
      </w:r>
      <w:r>
        <w:rPr>
          <w:rFonts w:ascii="Bodo_uzb" w:hAnsi="Bodo_uzb"/>
          <w:sz w:val="28"/>
        </w:rPr>
        <w:t xml:space="preserve">лашади). </w:t>
      </w:r>
    </w:p>
    <w:p w:rsidR="00045C98" w:rsidRDefault="00045C98" w:rsidP="00045C98">
      <w:pPr>
        <w:jc w:val="both"/>
        <w:rPr>
          <w:rFonts w:ascii="Bodo_uzb" w:hAnsi="Bodo_uzb"/>
          <w:sz w:val="28"/>
        </w:rPr>
      </w:pPr>
      <w:r>
        <w:rPr>
          <w:rFonts w:ascii="Bodo_uzb" w:hAnsi="Bodo_uzb"/>
          <w:sz w:val="28"/>
        </w:rPr>
        <w:tab/>
        <w:t>Стратегик режалаштириш жараёнида фирма фаолиятининг мақсадли бошланиши икки параметрда акс эттирилади: асосий вазифада ва мақсадларда. Асосий вазифа ва мақсадларнинг қўйилиши, шунингдек, фирманинг хатти-ҳаракатлари стратегияси ишлаб чиқилиши асосий вазифас</w:t>
      </w:r>
      <w:r>
        <w:rPr>
          <w:rFonts w:ascii="Bodo_uzb" w:hAnsi="Bodo_uzb"/>
          <w:sz w:val="28"/>
        </w:rPr>
        <w:t>и</w:t>
      </w:r>
      <w:r>
        <w:rPr>
          <w:rFonts w:ascii="Bodo_uzb" w:hAnsi="Bodo_uzb"/>
          <w:sz w:val="28"/>
        </w:rPr>
        <w:t xml:space="preserve"> бажарилишини ва фирма тамонидан ўз мақсадларига эришилишини таьминлайдиган стратегик режалаштиришнинг вазифаси ва  юқори раҳбар</w:t>
      </w:r>
      <w:r>
        <w:rPr>
          <w:rFonts w:ascii="Bodo_uzb" w:hAnsi="Bodo_uzb"/>
          <w:sz w:val="28"/>
        </w:rPr>
        <w:t>и</w:t>
      </w:r>
      <w:r>
        <w:rPr>
          <w:rFonts w:ascii="Bodo_uzb" w:hAnsi="Bodo_uzb"/>
          <w:sz w:val="28"/>
        </w:rPr>
        <w:t>ятнинг мақсади бўлиб хизмат қилади.</w:t>
      </w:r>
    </w:p>
    <w:p w:rsidR="00045C98" w:rsidRDefault="00045C98" w:rsidP="00045C98">
      <w:pPr>
        <w:jc w:val="both"/>
        <w:rPr>
          <w:rFonts w:ascii="Bodo_uzb" w:hAnsi="Bodo_uzb"/>
          <w:sz w:val="28"/>
        </w:rPr>
      </w:pPr>
      <w:r>
        <w:rPr>
          <w:rFonts w:ascii="Bodo_uzb" w:hAnsi="Bodo_uzb"/>
          <w:sz w:val="28"/>
        </w:rPr>
        <w:tab/>
        <w:t>Фирманинг асосий мақсад ва вазифаси унинг ҳаёт фаолиятида муҳим аҳамият касб эт</w:t>
      </w:r>
      <w:r>
        <w:rPr>
          <w:rFonts w:ascii="Bodo_uzb" w:hAnsi="Bodo_uzb"/>
          <w:sz w:val="28"/>
        </w:rPr>
        <w:t>а</w:t>
      </w:r>
      <w:r>
        <w:rPr>
          <w:rFonts w:ascii="Bodo_uzb" w:hAnsi="Bodo_uzb"/>
          <w:sz w:val="28"/>
        </w:rPr>
        <w:t xml:space="preserve">ди. У: </w:t>
      </w:r>
    </w:p>
    <w:p w:rsidR="00045C98" w:rsidRDefault="00045C98" w:rsidP="00045C98">
      <w:pPr>
        <w:numPr>
          <w:ilvl w:val="0"/>
          <w:numId w:val="5"/>
        </w:numPr>
        <w:tabs>
          <w:tab w:val="clear" w:pos="360"/>
          <w:tab w:val="num" w:pos="720"/>
        </w:tabs>
        <w:ind w:left="0" w:firstLine="360"/>
        <w:jc w:val="both"/>
        <w:rPr>
          <w:rFonts w:ascii="Bodo_uzb" w:hAnsi="Bodo_uzb"/>
          <w:sz w:val="28"/>
        </w:rPr>
      </w:pPr>
      <w:r>
        <w:rPr>
          <w:rFonts w:ascii="Bodo_uzb" w:hAnsi="Bodo_uzb"/>
          <w:sz w:val="28"/>
        </w:rPr>
        <w:t>фирманинг мақоми (ҳуқуқий ҳолати )ни аниқлаштиради ва фаолият стр</w:t>
      </w:r>
      <w:r>
        <w:rPr>
          <w:rFonts w:ascii="Bodo_uzb" w:hAnsi="Bodo_uzb"/>
          <w:sz w:val="28"/>
        </w:rPr>
        <w:t>а</w:t>
      </w:r>
      <w:r>
        <w:rPr>
          <w:rFonts w:ascii="Bodo_uzb" w:hAnsi="Bodo_uzb"/>
          <w:sz w:val="28"/>
        </w:rPr>
        <w:t>тегияси ҳамда мақсадлари шакллантирилиши учун йўналиш беради;</w:t>
      </w:r>
    </w:p>
    <w:p w:rsidR="00045C98" w:rsidRDefault="00045C98" w:rsidP="00045C98">
      <w:pPr>
        <w:numPr>
          <w:ilvl w:val="0"/>
          <w:numId w:val="5"/>
        </w:numPr>
        <w:tabs>
          <w:tab w:val="clear" w:pos="360"/>
          <w:tab w:val="num" w:pos="720"/>
        </w:tabs>
        <w:ind w:left="0" w:firstLine="360"/>
        <w:jc w:val="both"/>
        <w:rPr>
          <w:rFonts w:ascii="Bodo_uzb" w:hAnsi="Bodo_uzb"/>
          <w:sz w:val="28"/>
        </w:rPr>
      </w:pPr>
      <w:r>
        <w:rPr>
          <w:rFonts w:ascii="Bodo_uzb" w:hAnsi="Bodo_uzb"/>
          <w:sz w:val="28"/>
        </w:rPr>
        <w:t>бошқарувчи ходимлар қарорлар қабул қилишлари учун асос яратади. Усиз менежерлар ўзларининг шахсий қадриятларига асосланиб қолишар, бу эса уларнинг кучлари турли тамонларга сарфланишига олиб к</w:t>
      </w:r>
      <w:r>
        <w:rPr>
          <w:rFonts w:ascii="Bodo_uzb" w:hAnsi="Bodo_uzb"/>
          <w:sz w:val="28"/>
        </w:rPr>
        <w:t>е</w:t>
      </w:r>
      <w:r>
        <w:rPr>
          <w:rFonts w:ascii="Bodo_uzb" w:hAnsi="Bodo_uzb"/>
          <w:sz w:val="28"/>
        </w:rPr>
        <w:t>лар эди;</w:t>
      </w:r>
    </w:p>
    <w:p w:rsidR="00045C98" w:rsidRDefault="00045C98" w:rsidP="00045C98">
      <w:pPr>
        <w:numPr>
          <w:ilvl w:val="0"/>
          <w:numId w:val="5"/>
        </w:numPr>
        <w:tabs>
          <w:tab w:val="clear" w:pos="360"/>
          <w:tab w:val="num" w:pos="720"/>
        </w:tabs>
        <w:ind w:left="0" w:firstLine="360"/>
        <w:jc w:val="both"/>
        <w:rPr>
          <w:rFonts w:ascii="Bodo_uzb" w:hAnsi="Bodo_uzb"/>
          <w:sz w:val="28"/>
        </w:rPr>
      </w:pPr>
      <w:r>
        <w:rPr>
          <w:rFonts w:ascii="Bodo_uzb" w:hAnsi="Bodo_uzb"/>
          <w:sz w:val="28"/>
        </w:rPr>
        <w:t>мижозни шакллантиради;</w:t>
      </w:r>
    </w:p>
    <w:p w:rsidR="00045C98" w:rsidRDefault="00045C98" w:rsidP="00045C98">
      <w:pPr>
        <w:numPr>
          <w:ilvl w:val="0"/>
          <w:numId w:val="5"/>
        </w:numPr>
        <w:tabs>
          <w:tab w:val="clear" w:pos="360"/>
          <w:tab w:val="num" w:pos="720"/>
        </w:tabs>
        <w:ind w:left="0" w:firstLine="360"/>
        <w:jc w:val="both"/>
        <w:rPr>
          <w:rFonts w:ascii="Bodo_uzb" w:hAnsi="Bodo_uzb"/>
          <w:sz w:val="28"/>
        </w:rPr>
      </w:pPr>
      <w:r>
        <w:rPr>
          <w:rFonts w:ascii="Bodo_uzb" w:hAnsi="Bodo_uzb"/>
          <w:sz w:val="28"/>
        </w:rPr>
        <w:t>фирма ривожланиши учун асосдир, менежер ходимларни фирманинг таркибий бўлинмалари фаолиятлари асосида ётувчи омилларни тизимли равишда қайта кўриб чиқиб туришга мажбур этади;</w:t>
      </w:r>
    </w:p>
    <w:p w:rsidR="00045C98" w:rsidRDefault="00045C98" w:rsidP="00045C98">
      <w:pPr>
        <w:numPr>
          <w:ilvl w:val="0"/>
          <w:numId w:val="5"/>
        </w:numPr>
        <w:tabs>
          <w:tab w:val="clear" w:pos="360"/>
          <w:tab w:val="num" w:pos="720"/>
        </w:tabs>
        <w:ind w:left="0" w:firstLine="360"/>
        <w:jc w:val="both"/>
        <w:rPr>
          <w:rFonts w:ascii="Bodo_uzb" w:hAnsi="Bodo_uzb"/>
          <w:sz w:val="28"/>
        </w:rPr>
      </w:pPr>
      <w:r>
        <w:rPr>
          <w:rFonts w:ascii="Bodo_uzb" w:hAnsi="Bodo_uzb"/>
          <w:sz w:val="28"/>
        </w:rPr>
        <w:lastRenderedPageBreak/>
        <w:t>асосий вазифанинг англашилиши бизнеснинг кенг панорамасини (кўриниши, кўлами, хилма-хиллиги)</w:t>
      </w:r>
      <w:r w:rsidRPr="00495C0F">
        <w:rPr>
          <w:rFonts w:ascii="Bodo_uzb" w:hAnsi="Bodo_uzb"/>
          <w:sz w:val="28"/>
        </w:rPr>
        <w:t xml:space="preserve"> </w:t>
      </w:r>
      <w:r>
        <w:rPr>
          <w:rFonts w:ascii="Bodo_uzb" w:hAnsi="Bodo_uzb"/>
          <w:sz w:val="28"/>
        </w:rPr>
        <w:t>аниқлашга кўмаклашади, бошқарувчи (м</w:t>
      </w:r>
      <w:r>
        <w:rPr>
          <w:rFonts w:ascii="Bodo_uzb" w:hAnsi="Bodo_uzb"/>
          <w:sz w:val="28"/>
        </w:rPr>
        <w:t>е</w:t>
      </w:r>
      <w:r>
        <w:rPr>
          <w:rFonts w:ascii="Bodo_uzb" w:hAnsi="Bodo_uzb"/>
          <w:sz w:val="28"/>
        </w:rPr>
        <w:t>нежер)ходимларга фирмада юз бераётган ҳодисаларга тизимли ёндашув нуқтаи н</w:t>
      </w:r>
      <w:r>
        <w:rPr>
          <w:rFonts w:ascii="Bodo_uzb" w:hAnsi="Bodo_uzb"/>
          <w:sz w:val="28"/>
        </w:rPr>
        <w:t>а</w:t>
      </w:r>
      <w:r>
        <w:rPr>
          <w:rFonts w:ascii="Bodo_uzb" w:hAnsi="Bodo_uzb"/>
          <w:sz w:val="28"/>
        </w:rPr>
        <w:t>заридан қараш имкониятини беради;</w:t>
      </w:r>
    </w:p>
    <w:p w:rsidR="00045C98" w:rsidRDefault="00045C98" w:rsidP="00045C98">
      <w:pPr>
        <w:numPr>
          <w:ilvl w:val="0"/>
          <w:numId w:val="5"/>
        </w:numPr>
        <w:tabs>
          <w:tab w:val="clear" w:pos="360"/>
          <w:tab w:val="num" w:pos="720"/>
        </w:tabs>
        <w:ind w:left="0" w:firstLine="360"/>
        <w:jc w:val="both"/>
        <w:rPr>
          <w:rFonts w:ascii="Bodo_uzb" w:hAnsi="Bodo_uzb"/>
          <w:sz w:val="28"/>
        </w:rPr>
      </w:pPr>
      <w:r>
        <w:rPr>
          <w:rFonts w:ascii="Bodo_uzb" w:hAnsi="Bodo_uzb"/>
          <w:sz w:val="28"/>
        </w:rPr>
        <w:t>асосий вазифа – меҳнат ва бошқарувнинг рационал ташкил этилишида муҳим аҳамиятга эга.</w:t>
      </w:r>
    </w:p>
    <w:p w:rsidR="00045C98" w:rsidRDefault="00045C98" w:rsidP="00045C98">
      <w:pPr>
        <w:pStyle w:val="BodyText"/>
        <w:spacing w:line="240" w:lineRule="auto"/>
        <w:rPr>
          <w:rFonts w:ascii="Bodo_uzb" w:hAnsi="Bodo_uzb"/>
        </w:rPr>
      </w:pPr>
      <w:r>
        <w:rPr>
          <w:rFonts w:ascii="Bodo_uzb" w:hAnsi="Bodo_uzb"/>
        </w:rPr>
        <w:tab/>
        <w:t>Асосий вазифада фирма фаолиятига таъсир этувчи субъектларнинг манфаатлари инобатга олиниши шарт. Улар қаторига фирманинг эгал</w:t>
      </w:r>
      <w:r>
        <w:rPr>
          <w:rFonts w:ascii="Bodo_uzb" w:hAnsi="Bodo_uzb"/>
        </w:rPr>
        <w:t>а</w:t>
      </w:r>
      <w:r>
        <w:rPr>
          <w:rFonts w:ascii="Bodo_uzb" w:hAnsi="Bodo_uzb"/>
        </w:rPr>
        <w:t>ри(мулкдорлари); ходимлари; етказиб берувчилари; мижозлари; ҳамкорлари; ҳукумат органлари ва бошқалар киришади. Улардан ҳар бирининг манфаа</w:t>
      </w:r>
      <w:r>
        <w:rPr>
          <w:rFonts w:ascii="Bodo_uzb" w:hAnsi="Bodo_uzb"/>
        </w:rPr>
        <w:t>т</w:t>
      </w:r>
      <w:r>
        <w:rPr>
          <w:rFonts w:ascii="Bodo_uzb" w:hAnsi="Bodo_uzb"/>
        </w:rPr>
        <w:t>лари асосий вазифада акс эттирилиши фирма ишлаётган бизнес соҳаси; унинг катталиги; қаерда жойлашганлиги кабиларга боғлиқ бўлади. Энг барқарор ва аҳамиятли таъсирни мулкдорлар (мулк эгалари), ходимлар ва хар</w:t>
      </w:r>
      <w:r>
        <w:rPr>
          <w:rFonts w:ascii="Bodo_uzb" w:hAnsi="Bodo_uzb"/>
        </w:rPr>
        <w:t>и</w:t>
      </w:r>
      <w:r>
        <w:rPr>
          <w:rFonts w:ascii="Bodo_uzb" w:hAnsi="Bodo_uzb"/>
        </w:rPr>
        <w:t xml:space="preserve">дорлар ўтказишади. </w:t>
      </w:r>
    </w:p>
    <w:p w:rsidR="00045C98" w:rsidRDefault="00045C98" w:rsidP="00045C98">
      <w:pPr>
        <w:jc w:val="both"/>
        <w:rPr>
          <w:rFonts w:ascii="Bodo_uzb" w:hAnsi="Bodo_uzb"/>
          <w:sz w:val="28"/>
        </w:rPr>
      </w:pPr>
      <w:r>
        <w:rPr>
          <w:rFonts w:ascii="Bodo_uzb" w:hAnsi="Bodo_uzb"/>
          <w:sz w:val="28"/>
        </w:rPr>
        <w:tab/>
        <w:t>Фирманинг асосий вазифаси ўз ичига қуйидагиларни олиши шарт:</w:t>
      </w:r>
    </w:p>
    <w:p w:rsidR="00045C98" w:rsidRDefault="00045C98" w:rsidP="00045C98">
      <w:pPr>
        <w:numPr>
          <w:ilvl w:val="0"/>
          <w:numId w:val="6"/>
        </w:numPr>
        <w:tabs>
          <w:tab w:val="clear" w:pos="360"/>
          <w:tab w:val="num" w:pos="720"/>
        </w:tabs>
        <w:ind w:left="0" w:firstLine="540"/>
        <w:jc w:val="both"/>
        <w:rPr>
          <w:rFonts w:ascii="Bodo_uzb" w:hAnsi="Bodo_uzb"/>
          <w:sz w:val="28"/>
        </w:rPr>
      </w:pPr>
      <w:r>
        <w:rPr>
          <w:rFonts w:ascii="Bodo_uzb" w:hAnsi="Bodo_uzb"/>
          <w:sz w:val="28"/>
        </w:rPr>
        <w:t>ташкилот фаолияти бажарилишига (ҳал этиши, ечиши) лозим бў</w:t>
      </w:r>
      <w:r>
        <w:rPr>
          <w:rFonts w:ascii="Bodo_uzb" w:hAnsi="Bodo_uzb"/>
          <w:sz w:val="28"/>
        </w:rPr>
        <w:t>л</w:t>
      </w:r>
      <w:r>
        <w:rPr>
          <w:rFonts w:ascii="Bodo_uzb" w:hAnsi="Bodo_uzb"/>
          <w:sz w:val="28"/>
        </w:rPr>
        <w:t>ган йўналтирилган вазифаларни, у нимага интилиши лозимлигини уқтирувчи мақсадли мўлжаллар;</w:t>
      </w:r>
    </w:p>
    <w:p w:rsidR="00045C98" w:rsidRDefault="00045C98" w:rsidP="00045C98">
      <w:pPr>
        <w:numPr>
          <w:ilvl w:val="0"/>
          <w:numId w:val="6"/>
        </w:numPr>
        <w:tabs>
          <w:tab w:val="clear" w:pos="360"/>
          <w:tab w:val="num" w:pos="720"/>
        </w:tabs>
        <w:ind w:left="0" w:firstLine="540"/>
        <w:jc w:val="both"/>
        <w:rPr>
          <w:rFonts w:ascii="Bodo_uzb" w:hAnsi="Bodo_uzb"/>
          <w:sz w:val="28"/>
        </w:rPr>
      </w:pPr>
      <w:r>
        <w:rPr>
          <w:rFonts w:ascii="Bodo_uzb" w:hAnsi="Bodo_uzb"/>
          <w:sz w:val="28"/>
        </w:rPr>
        <w:t>фирма харидорларга қандай маҳсулот таклиф этишини кўрсатувчи фа</w:t>
      </w:r>
      <w:r>
        <w:rPr>
          <w:rFonts w:ascii="Bodo_uzb" w:hAnsi="Bodo_uzb"/>
          <w:sz w:val="28"/>
        </w:rPr>
        <w:t>о</w:t>
      </w:r>
      <w:r>
        <w:rPr>
          <w:rFonts w:ascii="Bodo_uzb" w:hAnsi="Bodo_uzb"/>
          <w:sz w:val="28"/>
        </w:rPr>
        <w:t>лият соҳаси ва уни сотишини кўрсатучи фаолият соҳаси;</w:t>
      </w:r>
    </w:p>
    <w:p w:rsidR="00045C98" w:rsidRDefault="00045C98" w:rsidP="00045C98">
      <w:pPr>
        <w:numPr>
          <w:ilvl w:val="0"/>
          <w:numId w:val="6"/>
        </w:numPr>
        <w:tabs>
          <w:tab w:val="clear" w:pos="360"/>
          <w:tab w:val="num" w:pos="720"/>
        </w:tabs>
        <w:ind w:left="0" w:firstLine="540"/>
        <w:jc w:val="both"/>
        <w:rPr>
          <w:rFonts w:ascii="Bodo_uzb" w:hAnsi="Bodo_uzb"/>
          <w:sz w:val="28"/>
        </w:rPr>
      </w:pPr>
      <w:r>
        <w:rPr>
          <w:rFonts w:ascii="Bodo_uzb" w:hAnsi="Bodo_uzb"/>
          <w:sz w:val="28"/>
        </w:rPr>
        <w:t>фирманинг анъаналари, урф-одатлари, ишончларини белгилаб (аниқлаб)берувчи ахлоқий кодекс (маънавий қомус);</w:t>
      </w:r>
    </w:p>
    <w:p w:rsidR="00045C98" w:rsidRDefault="00045C98" w:rsidP="00045C98">
      <w:pPr>
        <w:numPr>
          <w:ilvl w:val="0"/>
          <w:numId w:val="6"/>
        </w:numPr>
        <w:tabs>
          <w:tab w:val="clear" w:pos="360"/>
          <w:tab w:val="num" w:pos="720"/>
        </w:tabs>
        <w:ind w:left="0" w:firstLine="540"/>
        <w:jc w:val="both"/>
        <w:rPr>
          <w:rFonts w:ascii="Bodo_uzb" w:hAnsi="Bodo_uzb"/>
          <w:sz w:val="28"/>
        </w:rPr>
      </w:pPr>
      <w:r>
        <w:rPr>
          <w:rFonts w:ascii="Bodo_uzb" w:hAnsi="Bodo_uzb"/>
          <w:sz w:val="28"/>
        </w:rPr>
        <w:t>фирма фаолиятининг амалга оширилиш усуллари.</w:t>
      </w:r>
    </w:p>
    <w:p w:rsidR="00045C98" w:rsidRDefault="00045C98" w:rsidP="00045C98">
      <w:pPr>
        <w:ind w:firstLine="570"/>
        <w:jc w:val="both"/>
        <w:rPr>
          <w:rFonts w:ascii="Bodo_uzb" w:hAnsi="Bodo_uzb"/>
          <w:sz w:val="28"/>
        </w:rPr>
      </w:pPr>
      <w:r>
        <w:rPr>
          <w:rFonts w:ascii="Bodo_uzb" w:hAnsi="Bodo_uzb"/>
          <w:sz w:val="28"/>
        </w:rPr>
        <w:t>Расман, асосий вазифанинг белгиланиши фирма иш ва портфел стратегияси (9-чизма) ишлаб чиқилишидан олдин келади, чунки унда фирманинг иш ва портфел стратегиясини белгилаб берувчи бизнес конце</w:t>
      </w:r>
      <w:r>
        <w:rPr>
          <w:rFonts w:ascii="Bodo_uzb" w:hAnsi="Bodo_uzb"/>
          <w:sz w:val="28"/>
        </w:rPr>
        <w:t>п</w:t>
      </w:r>
      <w:r>
        <w:rPr>
          <w:rFonts w:ascii="Bodo_uzb" w:hAnsi="Bodo_uzb"/>
          <w:sz w:val="28"/>
        </w:rPr>
        <w:t>цияси шаклланади. Амалда, бу жараён интерактив тавсифга эга бўлиб, унда асосий вазифа, иш ва портфел стратегияси барча элементларининг яратилиши, уларни ўзаро боғлаш ва мувофиқлаштириш бир вақтнинг ўзида к</w:t>
      </w:r>
      <w:r>
        <w:rPr>
          <w:rFonts w:ascii="Bodo_uzb" w:hAnsi="Bodo_uzb"/>
          <w:sz w:val="28"/>
        </w:rPr>
        <w:t>е</w:t>
      </w:r>
      <w:r>
        <w:rPr>
          <w:rFonts w:ascii="Bodo_uzb" w:hAnsi="Bodo_uzb"/>
          <w:sz w:val="28"/>
        </w:rPr>
        <w:t>чади. Асосий вазифанинг ташкилий - ҳуқуқий шакл, фаолият тури, мулк эгасини белгилаб берувчи принципиал низоми ва бошқа маьлумотлар хўж</w:t>
      </w:r>
      <w:r>
        <w:rPr>
          <w:rFonts w:ascii="Bodo_uzb" w:hAnsi="Bodo_uzb"/>
          <w:sz w:val="28"/>
        </w:rPr>
        <w:t>а</w:t>
      </w:r>
      <w:r>
        <w:rPr>
          <w:rFonts w:ascii="Bodo_uzb" w:hAnsi="Bodo_uzb"/>
          <w:sz w:val="28"/>
        </w:rPr>
        <w:t>лик юритиш амалиётида таъсис ҳужжатларида қайд этилади.</w:t>
      </w:r>
    </w:p>
    <w:p w:rsidR="00045C98" w:rsidRDefault="00045C98" w:rsidP="00045C98">
      <w:pPr>
        <w:pStyle w:val="BodyText"/>
        <w:spacing w:line="240" w:lineRule="auto"/>
        <w:rPr>
          <w:rFonts w:ascii="Bodo_uzb" w:hAnsi="Bodo_uzb"/>
        </w:rPr>
      </w:pPr>
      <w:r>
        <w:rPr>
          <w:rFonts w:ascii="Bodo_uzb" w:hAnsi="Bodo_uzb"/>
          <w:noProof/>
          <w:sz w:val="20"/>
          <w:lang w:val="en-US" w:eastAsia="en-US"/>
        </w:rPr>
        <mc:AlternateContent>
          <mc:Choice Requires="wpg">
            <w:drawing>
              <wp:anchor distT="0" distB="0" distL="114300" distR="114300" simplePos="0" relativeHeight="251659264" behindDoc="0" locked="0" layoutInCell="1" allowOverlap="1">
                <wp:simplePos x="0" y="0"/>
                <wp:positionH relativeFrom="column">
                  <wp:posOffset>229870</wp:posOffset>
                </wp:positionH>
                <wp:positionV relativeFrom="page">
                  <wp:posOffset>5892165</wp:posOffset>
                </wp:positionV>
                <wp:extent cx="5554980" cy="2030730"/>
                <wp:effectExtent l="5080" t="7620" r="12065" b="9525"/>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54980" cy="2030730"/>
                          <a:chOff x="2052" y="8640"/>
                          <a:chExt cx="8748" cy="3600"/>
                        </a:xfrm>
                      </wpg:grpSpPr>
                      <wps:wsp>
                        <wps:cNvPr id="2" name="Rectangle 3"/>
                        <wps:cNvSpPr>
                          <a:spLocks noChangeArrowheads="1"/>
                        </wps:cNvSpPr>
                        <wps:spPr bwMode="auto">
                          <a:xfrm>
                            <a:off x="2052" y="8640"/>
                            <a:ext cx="3780" cy="1440"/>
                          </a:xfrm>
                          <a:prstGeom prst="rect">
                            <a:avLst/>
                          </a:prstGeom>
                          <a:solidFill>
                            <a:srgbClr val="FFFFFF"/>
                          </a:solidFill>
                          <a:ln w="9525">
                            <a:solidFill>
                              <a:srgbClr val="000000"/>
                            </a:solidFill>
                            <a:miter lim="800000"/>
                            <a:headEnd/>
                            <a:tailEnd/>
                          </a:ln>
                        </wps:spPr>
                        <wps:txbx>
                          <w:txbxContent>
                            <w:p w:rsidR="00045C98" w:rsidRDefault="00045C98" w:rsidP="00045C98">
                              <w:pPr>
                                <w:jc w:val="both"/>
                                <w:rPr>
                                  <w:rFonts w:ascii="Bodo_uzb" w:hAnsi="Bodo_uzb"/>
                                </w:rPr>
                              </w:pPr>
                              <w:r>
                                <w:rPr>
                                  <w:rFonts w:ascii="Bodo_uzb" w:hAnsi="Bodo_uzb"/>
                                </w:rPr>
                                <w:t>Ра=обат афзалликлари. Иш стратегияси. Ресурслар. С</w:t>
                              </w:r>
                              <w:r>
                                <w:rPr>
                                  <w:rFonts w:ascii="Bodo_uzb" w:hAnsi="Bodo_uzb"/>
                                </w:rPr>
                                <w:t>а</w:t>
                              </w:r>
                              <w:r>
                                <w:rPr>
                                  <w:rFonts w:ascii="Bodo_uzb" w:hAnsi="Bodo_uzb"/>
                                </w:rPr>
                                <w:t>марадорлик. Бош=ариш. Фалсафа. Мотивлаштириш.</w:t>
                              </w:r>
                            </w:p>
                            <w:p w:rsidR="00045C98" w:rsidRDefault="00045C98" w:rsidP="00045C98">
                              <w:pPr>
                                <w:jc w:val="both"/>
                                <w:rPr>
                                  <w:rFonts w:ascii="Bodo_uzb" w:hAnsi="Bodo_uzb"/>
                                  <w:sz w:val="28"/>
                                </w:rPr>
                              </w:pPr>
                            </w:p>
                            <w:p w:rsidR="00045C98" w:rsidRDefault="00045C98" w:rsidP="00045C98"/>
                          </w:txbxContent>
                        </wps:txbx>
                        <wps:bodyPr rot="0" vert="horz" wrap="square" lIns="91440" tIns="45720" rIns="91440" bIns="45720" anchor="t" anchorCtr="0" upright="1">
                          <a:noAutofit/>
                        </wps:bodyPr>
                      </wps:wsp>
                      <wps:wsp>
                        <wps:cNvPr id="3" name="Rectangle 4"/>
                        <wps:cNvSpPr>
                          <a:spLocks noChangeArrowheads="1"/>
                        </wps:cNvSpPr>
                        <wps:spPr bwMode="auto">
                          <a:xfrm>
                            <a:off x="6624" y="8640"/>
                            <a:ext cx="4176" cy="1440"/>
                          </a:xfrm>
                          <a:prstGeom prst="rect">
                            <a:avLst/>
                          </a:prstGeom>
                          <a:solidFill>
                            <a:srgbClr val="FFFFFF"/>
                          </a:solidFill>
                          <a:ln w="9525">
                            <a:solidFill>
                              <a:srgbClr val="000000"/>
                            </a:solidFill>
                            <a:miter lim="800000"/>
                            <a:headEnd/>
                            <a:tailEnd/>
                          </a:ln>
                        </wps:spPr>
                        <wps:txbx>
                          <w:txbxContent>
                            <w:p w:rsidR="00045C98" w:rsidRDefault="00045C98" w:rsidP="00045C98">
                              <w:pPr>
                                <w:jc w:val="both"/>
                                <w:rPr>
                                  <w:rFonts w:ascii="Bodo_uzb" w:hAnsi="Bodo_uzb"/>
                                </w:rPr>
                              </w:pPr>
                              <w:r>
                                <w:rPr>
                                  <w:rFonts w:ascii="Bodo_uzb" w:hAnsi="Bodo_uzb"/>
                                </w:rPr>
                                <w:t>Фирманинг тузилмаси (туз</w:t>
                              </w:r>
                              <w:r>
                                <w:rPr>
                                  <w:rFonts w:ascii="Bodo_uzb" w:hAnsi="Bodo_uzb"/>
                                </w:rPr>
                                <w:t>и</w:t>
                              </w:r>
                              <w:r>
                                <w:rPr>
                                  <w:rFonts w:ascii="Bodo_uzb" w:hAnsi="Bodo_uzb"/>
                                </w:rPr>
                                <w:t>лиши таркиби). Портфел стр</w:t>
                              </w:r>
                              <w:r>
                                <w:rPr>
                                  <w:rFonts w:ascii="Bodo_uzb" w:hAnsi="Bodo_uzb"/>
                                </w:rPr>
                                <w:t>а</w:t>
                              </w:r>
                              <w:r>
                                <w:rPr>
                                  <w:rFonts w:ascii="Bodo_uzb" w:hAnsi="Bodo_uzb"/>
                                </w:rPr>
                                <w:t>тегияси. Харидлар. Сотувлар. Молия. Синергизм.</w:t>
                              </w:r>
                            </w:p>
                          </w:txbxContent>
                        </wps:txbx>
                        <wps:bodyPr rot="0" vert="horz" wrap="square" lIns="91440" tIns="45720" rIns="91440" bIns="45720" anchor="t" anchorCtr="0" upright="1">
                          <a:noAutofit/>
                        </wps:bodyPr>
                      </wps:wsp>
                      <wps:wsp>
                        <wps:cNvPr id="4" name="Rectangle 5"/>
                        <wps:cNvSpPr>
                          <a:spLocks noChangeArrowheads="1"/>
                        </wps:cNvSpPr>
                        <wps:spPr bwMode="auto">
                          <a:xfrm>
                            <a:off x="4176" y="10750"/>
                            <a:ext cx="4284" cy="1490"/>
                          </a:xfrm>
                          <a:prstGeom prst="rect">
                            <a:avLst/>
                          </a:prstGeom>
                          <a:solidFill>
                            <a:srgbClr val="FFFFFF"/>
                          </a:solidFill>
                          <a:ln w="9525">
                            <a:solidFill>
                              <a:srgbClr val="000000"/>
                            </a:solidFill>
                            <a:miter lim="800000"/>
                            <a:headEnd/>
                            <a:tailEnd/>
                          </a:ln>
                        </wps:spPr>
                        <wps:txbx>
                          <w:txbxContent>
                            <w:p w:rsidR="00045C98" w:rsidRDefault="00045C98" w:rsidP="00045C98">
                              <w:pPr>
                                <w:jc w:val="both"/>
                                <w:rPr>
                                  <w:rFonts w:ascii="Bodo_uzb" w:hAnsi="Bodo_uzb"/>
                                </w:rPr>
                              </w:pPr>
                              <w:r>
                                <w:rPr>
                                  <w:rFonts w:ascii="Bodo_uzb" w:hAnsi="Bodo_uzb"/>
                                </w:rPr>
                                <w:t>Фирманинг асосий в</w:t>
                              </w:r>
                              <w:r>
                                <w:rPr>
                                  <w:rFonts w:ascii="Bodo_uzb" w:hAnsi="Bodo_uzb"/>
                                </w:rPr>
                                <w:t>а</w:t>
                              </w:r>
                              <w:r>
                                <w:rPr>
                                  <w:rFonts w:ascii="Bodo_uzb" w:hAnsi="Bodo_uzb"/>
                                </w:rPr>
                                <w:t>зифаси, ма=садлари, и</w:t>
                              </w:r>
                              <w:r>
                                <w:rPr>
                                  <w:rFonts w:ascii="Bodo_uzb" w:hAnsi="Bodo_uzb"/>
                                </w:rPr>
                                <w:t>с</w:t>
                              </w:r>
                              <w:r>
                                <w:rPr>
                                  <w:rFonts w:ascii="Bodo_uzb" w:hAnsi="Bodo_uzb"/>
                                </w:rPr>
                                <w:t>теъмолчилари, етказиб берувчилари, щамкорл</w:t>
                              </w:r>
                              <w:r>
                                <w:rPr>
                                  <w:rFonts w:ascii="Bodo_uzb" w:hAnsi="Bodo_uzb"/>
                                </w:rPr>
                                <w:t>а</w:t>
                              </w:r>
                              <w:r>
                                <w:rPr>
                                  <w:rFonts w:ascii="Bodo_uzb" w:hAnsi="Bodo_uzb"/>
                                </w:rPr>
                                <w:t>ри, мащсулот.</w:t>
                              </w:r>
                            </w:p>
                            <w:p w:rsidR="00045C98" w:rsidRDefault="00045C98" w:rsidP="00045C98">
                              <w:pPr>
                                <w:jc w:val="both"/>
                                <w:rPr>
                                  <w:rFonts w:ascii="Bodo_uzb" w:hAnsi="Bodo_uzb"/>
                                </w:rPr>
                              </w:pPr>
                            </w:p>
                          </w:txbxContent>
                        </wps:txbx>
                        <wps:bodyPr rot="0" vert="horz" wrap="square" lIns="91440" tIns="45720" rIns="91440" bIns="45720" anchor="t" anchorCtr="0" upright="1">
                          <a:noAutofit/>
                        </wps:bodyPr>
                      </wps:wsp>
                      <wps:wsp>
                        <wps:cNvPr id="5" name="Line 6"/>
                        <wps:cNvCnPr/>
                        <wps:spPr bwMode="auto">
                          <a:xfrm>
                            <a:off x="5904" y="9360"/>
                            <a:ext cx="7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 name="Line 7"/>
                        <wps:cNvCnPr/>
                        <wps:spPr bwMode="auto">
                          <a:xfrm>
                            <a:off x="4896" y="10080"/>
                            <a:ext cx="0" cy="7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Line 8"/>
                        <wps:cNvCnPr/>
                        <wps:spPr bwMode="auto">
                          <a:xfrm>
                            <a:off x="7776" y="10080"/>
                            <a:ext cx="0" cy="7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1" o:spid="_x0000_s1026" style="position:absolute;left:0;text-align:left;margin-left:18.1pt;margin-top:463.95pt;width:437.4pt;height:159.9pt;z-index:251659264;mso-position-vertical-relative:page" coordorigin="2052,8640" coordsize="8748,3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">
                <v:rect id="Rectangle 3" o:spid="_x0000_s1027" style="position:absolute;left:2052;top:8640;width:3780;height:1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nIbcMA&#10;AADaAAAADwAAAGRycy9kb3ducmV2LnhtbESPT2vCQBTE74LfYXlCb7oxgrTRVaRFqcf8ufT2mn0m&#10;abNvQ3ZN0n76bqHQ4zAzv2H2x8m0YqDeNZYVrFcRCOLS6oYrBUV+Xj6CcB5ZY2uZFHyRg+NhPttj&#10;ou3IKQ2Zr0SAsEtQQe19l0jpypoMupXtiIN3s71BH2RfSd3jGOCmlXEUbaXBhsNCjR0911R+Znej&#10;4L2JC/xO80tkns4bf53yj/vbi1IPi+m0A+Fp8v/hv/arVhDD75VwA+Th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nIbcMAAADaAAAADwAAAAAAAAAAAAAAAACYAgAAZHJzL2Rv&#10;d25yZXYueG1sUEsFBgAAAAAEAAQA9QAAAIgDAAAAAA==&#10;">
                  <v:textbox>
                    <w:txbxContent>
                      <w:p w:rsidR="00045C98" w:rsidRDefault="00045C98" w:rsidP="00045C98">
                        <w:pPr>
                          <w:jc w:val="both"/>
                          <w:rPr>
                            <w:rFonts w:ascii="Bodo_uzb" w:hAnsi="Bodo_uzb"/>
                          </w:rPr>
                        </w:pPr>
                        <w:r>
                          <w:rPr>
                            <w:rFonts w:ascii="Bodo_uzb" w:hAnsi="Bodo_uzb"/>
                          </w:rPr>
                          <w:t>Ра=обат афзалликлари. Иш стратегияси. Ресурслар. С</w:t>
                        </w:r>
                        <w:r>
                          <w:rPr>
                            <w:rFonts w:ascii="Bodo_uzb" w:hAnsi="Bodo_uzb"/>
                          </w:rPr>
                          <w:t>а</w:t>
                        </w:r>
                        <w:r>
                          <w:rPr>
                            <w:rFonts w:ascii="Bodo_uzb" w:hAnsi="Bodo_uzb"/>
                          </w:rPr>
                          <w:t>марадорлик. Бош=ариш. Фалсафа. Мотивлаштириш.</w:t>
                        </w:r>
                      </w:p>
                      <w:p w:rsidR="00045C98" w:rsidRDefault="00045C98" w:rsidP="00045C98">
                        <w:pPr>
                          <w:jc w:val="both"/>
                          <w:rPr>
                            <w:rFonts w:ascii="Bodo_uzb" w:hAnsi="Bodo_uzb"/>
                            <w:sz w:val="28"/>
                          </w:rPr>
                        </w:pPr>
                      </w:p>
                      <w:p w:rsidR="00045C98" w:rsidRDefault="00045C98" w:rsidP="00045C98"/>
                    </w:txbxContent>
                  </v:textbox>
                </v:rect>
                <v:rect id="Rectangle 4" o:spid="_x0000_s1028" style="position:absolute;left:6624;top:8640;width:4176;height:1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Vt9sMA&#10;AADaAAAADwAAAGRycy9kb3ducmV2LnhtbESPQWvCQBSE74L/YXmF3symEUpNXUNRlPYYk4u31+wz&#10;ic2+DdnVpP313ULB4zAz3zDrbDKduNHgWssKnqIYBHFldcu1grLYL15AOI+ssbNMCr7JQbaZz9aY&#10;ajtyTrejr0WAsEtRQeN9n0rpqoYMusj2xME728GgD3KopR5wDHDTySSOn6XBlsNCgz1tG6q+jlej&#10;4LNNSvzJi0NsVvul/5iKy/W0U+rxYXp7BeFp8vfwf/tdK1jC35VwA+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tVt9sMAAADaAAAADwAAAAAAAAAAAAAAAACYAgAAZHJzL2Rv&#10;d25yZXYueG1sUEsFBgAAAAAEAAQA9QAAAIgDAAAAAA==&#10;">
                  <v:textbox>
                    <w:txbxContent>
                      <w:p w:rsidR="00045C98" w:rsidRDefault="00045C98" w:rsidP="00045C98">
                        <w:pPr>
                          <w:jc w:val="both"/>
                          <w:rPr>
                            <w:rFonts w:ascii="Bodo_uzb" w:hAnsi="Bodo_uzb"/>
                          </w:rPr>
                        </w:pPr>
                        <w:r>
                          <w:rPr>
                            <w:rFonts w:ascii="Bodo_uzb" w:hAnsi="Bodo_uzb"/>
                          </w:rPr>
                          <w:t>Фирманинг тузилмаси (туз</w:t>
                        </w:r>
                        <w:r>
                          <w:rPr>
                            <w:rFonts w:ascii="Bodo_uzb" w:hAnsi="Bodo_uzb"/>
                          </w:rPr>
                          <w:t>и</w:t>
                        </w:r>
                        <w:r>
                          <w:rPr>
                            <w:rFonts w:ascii="Bodo_uzb" w:hAnsi="Bodo_uzb"/>
                          </w:rPr>
                          <w:t>лиши таркиби). Портфел стр</w:t>
                        </w:r>
                        <w:r>
                          <w:rPr>
                            <w:rFonts w:ascii="Bodo_uzb" w:hAnsi="Bodo_uzb"/>
                          </w:rPr>
                          <w:t>а</w:t>
                        </w:r>
                        <w:r>
                          <w:rPr>
                            <w:rFonts w:ascii="Bodo_uzb" w:hAnsi="Bodo_uzb"/>
                          </w:rPr>
                          <w:t>тегияси. Харидлар. Сотувлар. Молия. Синергизм.</w:t>
                        </w:r>
                      </w:p>
                    </w:txbxContent>
                  </v:textbox>
                </v:rect>
                <v:rect id="Rectangle 5" o:spid="_x0000_s1029" style="position:absolute;left:4176;top:10750;width:4284;height:14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z1gsIA&#10;AADaAAAADwAAAGRycy9kb3ducmV2LnhtbESPT4vCMBTE7wt+h/AEb2vqH0SrUWQXFz1qvXh7Ns+2&#10;2ryUJmrXT28EweMwM79hZovGlOJGtSssK+h1IxDEqdUFZwr2yep7DMJ5ZI2lZVLwTw4W89bXDGNt&#10;77yl285nIkDYxagg976KpXRpTgZd11bEwTvZ2qAPss6krvEe4KaU/SgaSYMFh4UcK/rJKb3srkbB&#10;sejv8bFN/iIzWQ38pknO18OvUp12s5yC8NT4T/jdXmsFQ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PWCwgAAANoAAAAPAAAAAAAAAAAAAAAAAJgCAABkcnMvZG93&#10;bnJldi54bWxQSwUGAAAAAAQABAD1AAAAhwMAAAAA&#10;">
                  <v:textbox>
                    <w:txbxContent>
                      <w:p w:rsidR="00045C98" w:rsidRDefault="00045C98" w:rsidP="00045C98">
                        <w:pPr>
                          <w:jc w:val="both"/>
                          <w:rPr>
                            <w:rFonts w:ascii="Bodo_uzb" w:hAnsi="Bodo_uzb"/>
                          </w:rPr>
                        </w:pPr>
                        <w:r>
                          <w:rPr>
                            <w:rFonts w:ascii="Bodo_uzb" w:hAnsi="Bodo_uzb"/>
                          </w:rPr>
                          <w:t>Фирманинг асосий в</w:t>
                        </w:r>
                        <w:r>
                          <w:rPr>
                            <w:rFonts w:ascii="Bodo_uzb" w:hAnsi="Bodo_uzb"/>
                          </w:rPr>
                          <w:t>а</w:t>
                        </w:r>
                        <w:r>
                          <w:rPr>
                            <w:rFonts w:ascii="Bodo_uzb" w:hAnsi="Bodo_uzb"/>
                          </w:rPr>
                          <w:t>зифаси, ма=садлари, и</w:t>
                        </w:r>
                        <w:r>
                          <w:rPr>
                            <w:rFonts w:ascii="Bodo_uzb" w:hAnsi="Bodo_uzb"/>
                          </w:rPr>
                          <w:t>с</w:t>
                        </w:r>
                        <w:r>
                          <w:rPr>
                            <w:rFonts w:ascii="Bodo_uzb" w:hAnsi="Bodo_uzb"/>
                          </w:rPr>
                          <w:t>теъмолчилари, етказиб берувчилари, щамкорл</w:t>
                        </w:r>
                        <w:r>
                          <w:rPr>
                            <w:rFonts w:ascii="Bodo_uzb" w:hAnsi="Bodo_uzb"/>
                          </w:rPr>
                          <w:t>а</w:t>
                        </w:r>
                        <w:r>
                          <w:rPr>
                            <w:rFonts w:ascii="Bodo_uzb" w:hAnsi="Bodo_uzb"/>
                          </w:rPr>
                          <w:t>ри, мащсулот.</w:t>
                        </w:r>
                      </w:p>
                      <w:p w:rsidR="00045C98" w:rsidRDefault="00045C98" w:rsidP="00045C98">
                        <w:pPr>
                          <w:jc w:val="both"/>
                          <w:rPr>
                            <w:rFonts w:ascii="Bodo_uzb" w:hAnsi="Bodo_uzb"/>
                          </w:rPr>
                        </w:pPr>
                      </w:p>
                    </w:txbxContent>
                  </v:textbox>
                </v:rect>
                <v:line id="Line 6" o:spid="_x0000_s1030" style="position:absolute;visibility:visible;mso-wrap-style:square" from="5904,9360" to="6624,93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o3O8MAAADaAAAADwAAAGRycy9kb3ducmV2LnhtbESPQWsCMRSE7wX/Q3iCt5pVqNbVKOJS&#10;8FALaun5uXndLN28LJu4pv/eCIUeh5n5hlltom1ET52vHSuYjDMQxKXTNVcKPs9vz68gfEDW2Dgm&#10;Bb/kYbMePK0w1+7GR+pPoRIJwj5HBSaENpfSl4Ys+rFriZP37TqLIcmukrrDW4LbRk6zbCYt1pwW&#10;DLa0M1T+nK5WwdwURzmXxfv5o+jrySIe4tdlodRoGLdLEIFi+A//tfdawQs8rqQbIN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2qNzvDAAAA2gAAAA8AAAAAAAAAAAAA&#10;AAAAoQIAAGRycy9kb3ducmV2LnhtbFBLBQYAAAAABAAEAPkAAACRAwAAAAA=&#10;">
                  <v:stroke endarrow="block"/>
                </v:line>
                <v:line id="Line 7" o:spid="_x0000_s1031" style="position:absolute;visibility:visible;mso-wrap-style:square" from="4896,10080" to="4896,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pTMIAAADaAAAADwAAAGRycy9kb3ducmV2LnhtbESPQWsCMRSE7wX/Q3hCbzWrB62rUcRF&#10;8FALaun5uXluFjcvyyau6b9vhEKPw8x8wyzX0Taip87XjhWMRxkI4tLpmisFX+fd2zsIH5A1No5J&#10;wQ95WK8GL0vMtXvwkfpTqESCsM9RgQmhzaX0pSGLfuRa4uRdXWcxJNlVUnf4SHDbyEmWTaXFmtOC&#10;wZa2hsrb6W4VzExxlDNZfJw/i74ez+Mhfl/mSr0O42YBIlAM/+G/9l4rmMLzSroBcvU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ipTMIAAADaAAAADwAAAAAAAAAAAAAA&#10;AAChAgAAZHJzL2Rvd25yZXYueG1sUEsFBgAAAAAEAAQA+QAAAJADAAAAAA==&#10;">
                  <v:stroke endarrow="block"/>
                </v:line>
                <v:line id="Line 8" o:spid="_x0000_s1032" style="position:absolute;visibility:visible;mso-wrap-style:square" from="7776,10080" to="7776,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QM18IAAADaAAAADwAAAGRycy9kb3ducmV2LnhtbESPT2sCMRTE7wW/Q3iCt5rVg9bVKOJS&#10;8GAL/sHzc/PcLG5elk26pt++KRR6HGZ+M8xqE20jeup87VjBZJyBIC6drrlScDm/v76B8AFZY+OY&#10;FHyTh8168LLCXLsnH6k/hUqkEvY5KjAhtLmUvjRk0Y9dS5y8u+sshiS7SuoOn6ncNnKaZTNpsea0&#10;YLClnaHycfqyCuamOMq5LA7nz6KvJ4v4Ea+3hVKjYdwuQQSK4T/8R+914uD3SroBcv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jQM18IAAADaAAAADwAAAAAAAAAAAAAA&#10;AAChAgAAZHJzL2Rvd25yZXYueG1sUEsFBgAAAAAEAAQA+QAAAJADAAAAAA==&#10;">
                  <v:stroke endarrow="block"/>
                </v:line>
                <w10:wrap anchory="page"/>
              </v:group>
            </w:pict>
          </mc:Fallback>
        </mc:AlternateContent>
      </w:r>
    </w:p>
    <w:p w:rsidR="00045C98" w:rsidRDefault="00045C98" w:rsidP="00045C98">
      <w:pPr>
        <w:jc w:val="center"/>
        <w:rPr>
          <w:rFonts w:ascii="Bodo_uzb" w:hAnsi="Bodo_uzb"/>
          <w:sz w:val="28"/>
        </w:rPr>
      </w:pPr>
    </w:p>
    <w:p w:rsidR="00045C98" w:rsidRDefault="00045C98" w:rsidP="00045C98">
      <w:pPr>
        <w:jc w:val="center"/>
        <w:rPr>
          <w:rFonts w:ascii="Bodo_uzb" w:hAnsi="Bodo_uzb"/>
          <w:sz w:val="28"/>
        </w:rPr>
      </w:pPr>
    </w:p>
    <w:p w:rsidR="00045C98" w:rsidRDefault="00045C98" w:rsidP="00045C98">
      <w:pPr>
        <w:jc w:val="center"/>
        <w:rPr>
          <w:rFonts w:ascii="Bodo_uzb" w:hAnsi="Bodo_uzb"/>
          <w:sz w:val="28"/>
        </w:rPr>
      </w:pPr>
    </w:p>
    <w:p w:rsidR="00045C98" w:rsidRDefault="00045C98" w:rsidP="00045C98">
      <w:pPr>
        <w:jc w:val="center"/>
        <w:rPr>
          <w:rFonts w:ascii="Bodo_uzb" w:hAnsi="Bodo_uzb"/>
          <w:sz w:val="28"/>
        </w:rPr>
      </w:pPr>
    </w:p>
    <w:p w:rsidR="00045C98" w:rsidRDefault="00045C98" w:rsidP="00045C98">
      <w:pPr>
        <w:jc w:val="both"/>
        <w:rPr>
          <w:rFonts w:ascii="Bodo_uzb" w:hAnsi="Bodo_uzb"/>
          <w:sz w:val="28"/>
        </w:rPr>
      </w:pPr>
      <w:r>
        <w:rPr>
          <w:rFonts w:ascii="Bodo_uzb" w:hAnsi="Bodo_uzb"/>
          <w:sz w:val="28"/>
        </w:rPr>
        <w:tab/>
      </w:r>
    </w:p>
    <w:p w:rsidR="00045C98" w:rsidRDefault="00045C98" w:rsidP="00045C98">
      <w:pPr>
        <w:jc w:val="both"/>
        <w:rPr>
          <w:sz w:val="28"/>
        </w:rPr>
      </w:pPr>
    </w:p>
    <w:p w:rsidR="00045C98" w:rsidRDefault="00045C98" w:rsidP="00045C98">
      <w:pPr>
        <w:rPr>
          <w:sz w:val="28"/>
        </w:rPr>
      </w:pPr>
    </w:p>
    <w:p w:rsidR="00045C98" w:rsidRDefault="00045C98" w:rsidP="00045C98">
      <w:pPr>
        <w:rPr>
          <w:sz w:val="28"/>
        </w:rPr>
      </w:pPr>
    </w:p>
    <w:p w:rsidR="00045C98" w:rsidRDefault="00045C98" w:rsidP="00045C98">
      <w:pPr>
        <w:rPr>
          <w:sz w:val="28"/>
        </w:rPr>
      </w:pPr>
    </w:p>
    <w:p w:rsidR="00045C98" w:rsidRDefault="00045C98" w:rsidP="00045C98">
      <w:pPr>
        <w:rPr>
          <w:sz w:val="28"/>
        </w:rPr>
      </w:pPr>
    </w:p>
    <w:p w:rsidR="00045C98" w:rsidRDefault="00045C98" w:rsidP="00045C98">
      <w:pPr>
        <w:rPr>
          <w:sz w:val="28"/>
        </w:rPr>
      </w:pPr>
    </w:p>
    <w:p w:rsidR="00045C98" w:rsidRDefault="00045C98" w:rsidP="00045C98">
      <w:pPr>
        <w:pStyle w:val="31"/>
        <w:ind w:firstLine="720"/>
        <w:jc w:val="left"/>
        <w:rPr>
          <w:sz w:val="24"/>
        </w:rPr>
      </w:pPr>
      <w:r>
        <w:rPr>
          <w:sz w:val="24"/>
        </w:rPr>
        <w:t>9-чизма. Фирманинг асосий вазифаси шаклланишининг принципиал схем</w:t>
      </w:r>
      <w:r>
        <w:rPr>
          <w:sz w:val="24"/>
        </w:rPr>
        <w:t>а</w:t>
      </w:r>
      <w:r>
        <w:rPr>
          <w:sz w:val="24"/>
        </w:rPr>
        <w:t>си</w:t>
      </w:r>
    </w:p>
    <w:p w:rsidR="00045C98" w:rsidRDefault="00045C98" w:rsidP="00045C98">
      <w:pPr>
        <w:jc w:val="center"/>
        <w:rPr>
          <w:rFonts w:ascii="Bodo_uzb" w:hAnsi="Bodo_uzb"/>
          <w:b/>
          <w:sz w:val="28"/>
        </w:rPr>
      </w:pPr>
    </w:p>
    <w:p w:rsidR="00045C98" w:rsidRDefault="00045C98" w:rsidP="00045C98">
      <w:pPr>
        <w:jc w:val="center"/>
        <w:rPr>
          <w:rFonts w:ascii="Bodo_uzb" w:hAnsi="Bodo_uzb"/>
          <w:b/>
          <w:sz w:val="28"/>
        </w:rPr>
      </w:pPr>
      <w:r>
        <w:rPr>
          <w:rFonts w:ascii="Bodo_uzb" w:hAnsi="Bodo_uzb"/>
          <w:b/>
          <w:sz w:val="28"/>
        </w:rPr>
        <w:t>11.2. Фирма фаолияти мақсадларининг тизими</w:t>
      </w:r>
    </w:p>
    <w:p w:rsidR="00045C98" w:rsidRDefault="00045C98" w:rsidP="00045C98">
      <w:pPr>
        <w:jc w:val="center"/>
        <w:rPr>
          <w:rFonts w:ascii="Bodo_uzb" w:hAnsi="Bodo_uzb"/>
          <w:b/>
          <w:sz w:val="28"/>
        </w:rPr>
      </w:pPr>
    </w:p>
    <w:p w:rsidR="00045C98" w:rsidRDefault="00045C98" w:rsidP="00045C98">
      <w:pPr>
        <w:ind w:firstLine="708"/>
        <w:jc w:val="both"/>
        <w:rPr>
          <w:rFonts w:ascii="Bodo_uzb" w:hAnsi="Bodo_uzb"/>
          <w:sz w:val="28"/>
        </w:rPr>
      </w:pPr>
      <w:r>
        <w:rPr>
          <w:rFonts w:ascii="Bodo_uzb" w:hAnsi="Bodo_uzb"/>
          <w:sz w:val="28"/>
        </w:rPr>
        <w:t>Мақсадлар – фирманинг эришиши асосий вазифа билан шартлашт</w:t>
      </w:r>
      <w:r>
        <w:rPr>
          <w:rFonts w:ascii="Bodo_uzb" w:hAnsi="Bodo_uzb"/>
          <w:sz w:val="28"/>
        </w:rPr>
        <w:t>и</w:t>
      </w:r>
      <w:r>
        <w:rPr>
          <w:rFonts w:ascii="Bodo_uzb" w:hAnsi="Bodo_uzb"/>
          <w:sz w:val="28"/>
        </w:rPr>
        <w:t>рилган ва уларнинг амалга оширилишига йўналтирилган фаолият парамет</w:t>
      </w:r>
      <w:r>
        <w:rPr>
          <w:rFonts w:ascii="Bodo_uzb" w:hAnsi="Bodo_uzb"/>
          <w:sz w:val="28"/>
        </w:rPr>
        <w:t>р</w:t>
      </w:r>
      <w:r>
        <w:rPr>
          <w:rFonts w:ascii="Bodo_uzb" w:hAnsi="Bodo_uzb"/>
          <w:sz w:val="28"/>
        </w:rPr>
        <w:t>ларидир. Мақсадлар: «Корхонанинг ўзи нимани акс эттиради (қандай корх</w:t>
      </w:r>
      <w:r>
        <w:rPr>
          <w:rFonts w:ascii="Bodo_uzb" w:hAnsi="Bodo_uzb"/>
          <w:sz w:val="28"/>
        </w:rPr>
        <w:t>о</w:t>
      </w:r>
      <w:r>
        <w:rPr>
          <w:rFonts w:ascii="Bodo_uzb" w:hAnsi="Bodo_uzb"/>
          <w:sz w:val="28"/>
        </w:rPr>
        <w:t>на), у қандай бўлади, у қандай бўлиши лозим?» саволларига  жавобла</w:t>
      </w:r>
      <w:r>
        <w:rPr>
          <w:rFonts w:ascii="Bodo_uzb" w:hAnsi="Bodo_uzb"/>
          <w:sz w:val="28"/>
        </w:rPr>
        <w:t>р</w:t>
      </w:r>
      <w:r>
        <w:rPr>
          <w:rFonts w:ascii="Bodo_uzb" w:hAnsi="Bodo_uzb"/>
          <w:sz w:val="28"/>
        </w:rPr>
        <w:t>дан келиб чиқиши лозим. Мақсадлар қуйидаги стратегияларга асос бўлади:</w:t>
      </w:r>
    </w:p>
    <w:p w:rsidR="00045C98" w:rsidRDefault="00045C98" w:rsidP="00045C98">
      <w:pPr>
        <w:jc w:val="both"/>
        <w:rPr>
          <w:rFonts w:ascii="Bodo_uzb" w:hAnsi="Bodo_uzb"/>
          <w:sz w:val="28"/>
        </w:rPr>
      </w:pPr>
      <w:r>
        <w:rPr>
          <w:rFonts w:ascii="Bodo_uzb" w:hAnsi="Bodo_uzb"/>
          <w:sz w:val="28"/>
        </w:rPr>
        <w:tab/>
        <w:t>-мақсадлар статегияси режалаштиришнинг бошланғич нуқтаси бўлиб хизмат қилади;</w:t>
      </w:r>
    </w:p>
    <w:p w:rsidR="00045C98" w:rsidRDefault="00045C98" w:rsidP="00045C98">
      <w:pPr>
        <w:jc w:val="both"/>
        <w:rPr>
          <w:rFonts w:ascii="Bodo_uzb" w:hAnsi="Bodo_uzb"/>
          <w:sz w:val="28"/>
        </w:rPr>
      </w:pPr>
      <w:r>
        <w:rPr>
          <w:rFonts w:ascii="Bodo_uzb" w:hAnsi="Bodo_uzb"/>
          <w:sz w:val="28"/>
        </w:rPr>
        <w:tab/>
        <w:t>-мақсадлар фирманинг ташкил этилиши асосида ётади;</w:t>
      </w:r>
    </w:p>
    <w:p w:rsidR="00045C98" w:rsidRDefault="00045C98" w:rsidP="00045C98">
      <w:pPr>
        <w:jc w:val="both"/>
        <w:rPr>
          <w:rFonts w:ascii="Bodo_uzb" w:hAnsi="Bodo_uzb"/>
          <w:sz w:val="28"/>
        </w:rPr>
      </w:pPr>
      <w:r>
        <w:rPr>
          <w:rFonts w:ascii="Bodo_uzb" w:hAnsi="Bodo_uzb"/>
          <w:sz w:val="28"/>
        </w:rPr>
        <w:tab/>
        <w:t>-мақсадларга фирманинг мотивлаштириш тизими асосланади;</w:t>
      </w:r>
    </w:p>
    <w:p w:rsidR="00045C98" w:rsidRDefault="00045C98" w:rsidP="00045C98">
      <w:pPr>
        <w:jc w:val="both"/>
        <w:rPr>
          <w:rFonts w:ascii="Bodo_uzb" w:hAnsi="Bodo_uzb"/>
          <w:sz w:val="28"/>
        </w:rPr>
      </w:pPr>
      <w:r>
        <w:rPr>
          <w:rFonts w:ascii="Bodo_uzb" w:hAnsi="Bodo_uzb"/>
          <w:sz w:val="28"/>
        </w:rPr>
        <w:tab/>
        <w:t>-мақсадлар ишлаб чиқариш фаолиятининг назорат этилиши ва таҳлилида асос бўлиб хизмат қилишади.</w:t>
      </w:r>
    </w:p>
    <w:p w:rsidR="00045C98" w:rsidRDefault="00045C98" w:rsidP="00045C98">
      <w:pPr>
        <w:jc w:val="both"/>
        <w:rPr>
          <w:rFonts w:ascii="Bodo_uzb" w:hAnsi="Bodo_uzb"/>
          <w:sz w:val="28"/>
        </w:rPr>
      </w:pPr>
      <w:r>
        <w:rPr>
          <w:rFonts w:ascii="Bodo_uzb" w:hAnsi="Bodo_uzb"/>
          <w:sz w:val="28"/>
        </w:rPr>
        <w:tab/>
        <w:t>Хўжалик юритиш амалиётида мақсадларнинг икки тури мавжуд: узоқ муддатли ва қисқа муддатли (жорий).</w:t>
      </w:r>
    </w:p>
    <w:p w:rsidR="00045C98" w:rsidRDefault="00045C98" w:rsidP="00045C98">
      <w:pPr>
        <w:jc w:val="both"/>
        <w:rPr>
          <w:rFonts w:ascii="Bodo_uzb" w:hAnsi="Bodo_uzb"/>
          <w:sz w:val="28"/>
        </w:rPr>
      </w:pPr>
      <w:r>
        <w:rPr>
          <w:rFonts w:ascii="Bodo_uzb" w:hAnsi="Bodo_uzb"/>
          <w:sz w:val="28"/>
        </w:rPr>
        <w:tab/>
        <w:t>+исқа муддатли мақсадлар бир-икки йил давомида (ичида)эришиладиган мақсадлар; узоқ муддатли мақсадлар – йилдан ортиқ муддатда амалга ошириладиган мақсадлардир. Баъзан узоқ муддатли ва қисқа муддатли мақсадлар орасига бир йилдан беш йилгача бўлган ўрта муддатли мақсадлар ҳам қўйилиши мумкин.</w:t>
      </w:r>
    </w:p>
    <w:p w:rsidR="00045C98" w:rsidRDefault="00045C98" w:rsidP="00045C98">
      <w:pPr>
        <w:jc w:val="both"/>
        <w:rPr>
          <w:rFonts w:ascii="Bodo_uzb" w:hAnsi="Bodo_uzb"/>
          <w:sz w:val="28"/>
        </w:rPr>
      </w:pPr>
      <w:r>
        <w:rPr>
          <w:rFonts w:ascii="Bodo_uzb" w:hAnsi="Bodo_uzb"/>
          <w:sz w:val="28"/>
        </w:rPr>
        <w:tab/>
        <w:t>Ишлайдиган тармоғи, асосий вазифасининг тавсифи ва мазмуни, муҳитнинг ўзига хос тамонлари ва бошқа омиллардан келиб чиқиб ҳар бир фирма ўзининг мақсадлар тизимини шакллантиради.</w:t>
      </w:r>
    </w:p>
    <w:p w:rsidR="00045C98" w:rsidRDefault="00045C98" w:rsidP="00045C98">
      <w:pPr>
        <w:jc w:val="both"/>
        <w:rPr>
          <w:rFonts w:ascii="Bodo_uzb" w:hAnsi="Bodo_uzb"/>
          <w:sz w:val="28"/>
        </w:rPr>
      </w:pPr>
      <w:r>
        <w:rPr>
          <w:rFonts w:ascii="Bodo_uzb" w:hAnsi="Bodo_uzb"/>
          <w:sz w:val="28"/>
        </w:rPr>
        <w:tab/>
        <w:t>Фирмалар ўз мақсадларини қўйишлари мумкин. Бозор иқтисодиётида фирмаларнинг кенг тарқалган хатоси шуки, улар иккиланадиган асосий мақсад – умумий фойданинг максималлаштирилиши (қўйилмалар ҳисобида)ни сотиладиган маҳсулот бирлигидан олинадиган фойданинг максималла</w:t>
      </w:r>
      <w:r>
        <w:rPr>
          <w:rFonts w:ascii="Bodo_uzb" w:hAnsi="Bodo_uzb"/>
          <w:sz w:val="28"/>
        </w:rPr>
        <w:t>ш</w:t>
      </w:r>
      <w:r>
        <w:rPr>
          <w:rFonts w:ascii="Bodo_uzb" w:hAnsi="Bodo_uzb"/>
          <w:sz w:val="28"/>
        </w:rPr>
        <w:t>тирилиши (унинг таннархи ҳисобида)билан адаштиришади. Аниқланишича, қўйилмалар (сарфланган маблағлар) бўйича рентабиллик ва умумий фойд</w:t>
      </w:r>
      <w:r>
        <w:rPr>
          <w:rFonts w:ascii="Bodo_uzb" w:hAnsi="Bodo_uzb"/>
          <w:sz w:val="28"/>
        </w:rPr>
        <w:t>а</w:t>
      </w:r>
      <w:r>
        <w:rPr>
          <w:rFonts w:ascii="Bodo_uzb" w:hAnsi="Bodo_uzb"/>
          <w:sz w:val="28"/>
        </w:rPr>
        <w:t>нинг максималлиги сотилаётган маҳсулот бирлигидан олинадиган фойданинг максималлиги билан таъминланиши зарур эмас. Ҳар қандай талабда с</w:t>
      </w:r>
      <w:r>
        <w:rPr>
          <w:rFonts w:ascii="Bodo_uzb" w:hAnsi="Bodo_uzb"/>
          <w:sz w:val="28"/>
        </w:rPr>
        <w:t>о</w:t>
      </w:r>
      <w:r>
        <w:rPr>
          <w:rFonts w:ascii="Bodo_uzb" w:hAnsi="Bodo_uzb"/>
          <w:sz w:val="28"/>
        </w:rPr>
        <w:t xml:space="preserve">тув нархининг оширилиши сотувларнинг натурал ҳисобда </w:t>
      </w:r>
      <w:r>
        <w:rPr>
          <w:rFonts w:ascii="Bodo_uzb" w:hAnsi="Bodo_uzb"/>
          <w:sz w:val="28"/>
        </w:rPr>
        <w:lastRenderedPageBreak/>
        <w:t>максимал дараж</w:t>
      </w:r>
      <w:r>
        <w:rPr>
          <w:rFonts w:ascii="Bodo_uzb" w:hAnsi="Bodo_uzb"/>
          <w:sz w:val="28"/>
        </w:rPr>
        <w:t>а</w:t>
      </w:r>
      <w:r>
        <w:rPr>
          <w:rFonts w:ascii="Bodo_uzb" w:hAnsi="Bodo_uzb"/>
          <w:sz w:val="28"/>
        </w:rPr>
        <w:t>даги имконий ҳажмига эришилишига олиб келади. Фақатгина нарх ва соту</w:t>
      </w:r>
      <w:r>
        <w:rPr>
          <w:rFonts w:ascii="Bodo_uzb" w:hAnsi="Bodo_uzb"/>
          <w:sz w:val="28"/>
        </w:rPr>
        <w:t>в</w:t>
      </w:r>
      <w:r>
        <w:rPr>
          <w:rFonts w:ascii="Bodo_uzb" w:hAnsi="Bodo_uzb"/>
          <w:sz w:val="28"/>
        </w:rPr>
        <w:t>лар ҳажмининг оптимал нисбатигина узоқ муддатли кўриб чиқишда максимал фойда йиғиндисини бериши мумкин. (Эҳтимол, дастлаб истеъмолчи яхшигина реклама қилинган товарни юқори нархда харид қилар, бироқ, рақобатчилар пайдо бўлишлари билан сотувлар ҳажми тезда «қулайди» ва фирма ўз боз</w:t>
      </w:r>
      <w:r>
        <w:rPr>
          <w:rFonts w:ascii="Bodo_uzb" w:hAnsi="Bodo_uzb"/>
          <w:sz w:val="28"/>
        </w:rPr>
        <w:t>о</w:t>
      </w:r>
      <w:r>
        <w:rPr>
          <w:rFonts w:ascii="Bodo_uzb" w:hAnsi="Bodo_uzb"/>
          <w:sz w:val="28"/>
        </w:rPr>
        <w:t>рини бой беради).</w:t>
      </w:r>
    </w:p>
    <w:p w:rsidR="00045C98" w:rsidRDefault="00045C98" w:rsidP="00045C98">
      <w:pPr>
        <w:jc w:val="both"/>
        <w:rPr>
          <w:rFonts w:ascii="Bodo_uzb" w:hAnsi="Bodo_uzb"/>
          <w:sz w:val="28"/>
        </w:rPr>
      </w:pPr>
      <w:r>
        <w:rPr>
          <w:rFonts w:ascii="Bodo_uzb" w:hAnsi="Bodo_uzb"/>
          <w:sz w:val="28"/>
        </w:rPr>
        <w:tab/>
        <w:t>Жиззаз шаҳридаги Мирзо Улуғбек номли савдо-ишлаб чиқариш хусусий фирм</w:t>
      </w:r>
      <w:r>
        <w:rPr>
          <w:rFonts w:ascii="Bodo_uzb" w:hAnsi="Bodo_uzb"/>
          <w:sz w:val="28"/>
        </w:rPr>
        <w:t>а</w:t>
      </w:r>
      <w:r>
        <w:rPr>
          <w:rFonts w:ascii="Bodo_uzb" w:hAnsi="Bodo_uzb"/>
          <w:sz w:val="28"/>
        </w:rPr>
        <w:t>си ўз фаолиятини 1993 йилда бошлади, 1995 йилда эса «хусусий»мақомини олди. Асосий турдаги маҳсулоти миллий калишлар бўлиб, унда шунингдек, пляж пойабзали ва полиэтилен пакетлар ҳам ишлаб чиқарилади. Фирма мақсадни белгилашга реал ёндашди ва шу сабабли бозордаги ҳиссасини ошириш страт</w:t>
      </w:r>
      <w:r>
        <w:rPr>
          <w:rFonts w:ascii="Bodo_uzb" w:hAnsi="Bodo_uzb"/>
          <w:sz w:val="28"/>
        </w:rPr>
        <w:t>е</w:t>
      </w:r>
      <w:r>
        <w:rPr>
          <w:rFonts w:ascii="Bodo_uzb" w:hAnsi="Bodo_uzb"/>
          <w:sz w:val="28"/>
        </w:rPr>
        <w:t>гиясини танлади. Унинг фаолиятига кўп омиллар таъсир этди. Улар орасида бозор  шароитидаги фойда миқдори (катталиги)га таъсир этадиган асосий омиллар  деб қуйидагиларни кўрсатиш мумкин:</w:t>
      </w:r>
    </w:p>
    <w:p w:rsidR="00045C98" w:rsidRDefault="00045C98" w:rsidP="00045C98">
      <w:pPr>
        <w:jc w:val="both"/>
        <w:rPr>
          <w:rFonts w:ascii="Bodo_uzb" w:hAnsi="Bodo_uzb"/>
          <w:sz w:val="28"/>
        </w:rPr>
      </w:pPr>
      <w:r>
        <w:rPr>
          <w:rFonts w:ascii="Bodo_uzb" w:hAnsi="Bodo_uzb"/>
          <w:sz w:val="28"/>
        </w:rPr>
        <w:tab/>
        <w:t>-ишлаб чиқаришнинг техник асоланганлиги;</w:t>
      </w:r>
    </w:p>
    <w:p w:rsidR="00045C98" w:rsidRDefault="00045C98" w:rsidP="00045C98">
      <w:pPr>
        <w:jc w:val="both"/>
        <w:rPr>
          <w:rFonts w:ascii="Bodo_uzb" w:hAnsi="Bodo_uzb"/>
          <w:sz w:val="28"/>
        </w:rPr>
      </w:pPr>
      <w:r>
        <w:rPr>
          <w:rFonts w:ascii="Bodo_uzb" w:hAnsi="Bodo_uzb"/>
          <w:sz w:val="28"/>
        </w:rPr>
        <w:tab/>
        <w:t>-фирма маҳсулотига бўлган талаб ва унинг тенденциялари;</w:t>
      </w:r>
    </w:p>
    <w:p w:rsidR="00045C98" w:rsidRDefault="00045C98" w:rsidP="00045C98">
      <w:pPr>
        <w:jc w:val="both"/>
        <w:rPr>
          <w:rFonts w:ascii="Bodo_uzb" w:hAnsi="Bodo_uzb"/>
          <w:sz w:val="28"/>
        </w:rPr>
      </w:pPr>
      <w:r>
        <w:rPr>
          <w:rFonts w:ascii="Bodo_uzb" w:hAnsi="Bodo_uzb"/>
          <w:sz w:val="28"/>
        </w:rPr>
        <w:tab/>
        <w:t>-маҳсулот ассортименти ва сифати;</w:t>
      </w:r>
    </w:p>
    <w:p w:rsidR="00045C98" w:rsidRDefault="00045C98" w:rsidP="00045C98">
      <w:pPr>
        <w:jc w:val="both"/>
        <w:rPr>
          <w:rFonts w:ascii="Bodo_uzb" w:hAnsi="Bodo_uzb"/>
          <w:sz w:val="28"/>
        </w:rPr>
      </w:pPr>
      <w:r>
        <w:rPr>
          <w:rFonts w:ascii="Bodo_uzb" w:hAnsi="Bodo_uzb"/>
          <w:sz w:val="28"/>
        </w:rPr>
        <w:tab/>
        <w:t>-хомашё ва материаллар нархларининг ўзгариши;</w:t>
      </w:r>
    </w:p>
    <w:p w:rsidR="00045C98" w:rsidRDefault="00045C98" w:rsidP="00045C98">
      <w:pPr>
        <w:jc w:val="both"/>
        <w:rPr>
          <w:rFonts w:ascii="Bodo_uzb" w:hAnsi="Bodo_uzb"/>
          <w:sz w:val="28"/>
        </w:rPr>
      </w:pPr>
      <w:r>
        <w:rPr>
          <w:rFonts w:ascii="Bodo_uzb" w:hAnsi="Bodo_uzb"/>
          <w:sz w:val="28"/>
        </w:rPr>
        <w:tab/>
        <w:t>-бошқарув (менежмент) нинг таркиби ва тузилмаси;</w:t>
      </w:r>
    </w:p>
    <w:p w:rsidR="00045C98" w:rsidRDefault="00045C98" w:rsidP="00045C98">
      <w:pPr>
        <w:jc w:val="both"/>
        <w:rPr>
          <w:rFonts w:ascii="Bodo_uzb" w:hAnsi="Bodo_uzb"/>
          <w:sz w:val="28"/>
        </w:rPr>
      </w:pPr>
      <w:r>
        <w:rPr>
          <w:rFonts w:ascii="Bodo_uzb" w:hAnsi="Bodo_uzb"/>
          <w:sz w:val="28"/>
        </w:rPr>
        <w:tab/>
        <w:t>-маҳсулотнинг ҳаёт цикли босқичи;</w:t>
      </w:r>
    </w:p>
    <w:p w:rsidR="00045C98" w:rsidRDefault="00045C98" w:rsidP="00045C98">
      <w:pPr>
        <w:jc w:val="both"/>
        <w:rPr>
          <w:rFonts w:ascii="Bodo_uzb" w:hAnsi="Bodo_uzb"/>
          <w:sz w:val="28"/>
        </w:rPr>
      </w:pPr>
      <w:r>
        <w:rPr>
          <w:rFonts w:ascii="Bodo_uzb" w:hAnsi="Bodo_uzb"/>
          <w:sz w:val="28"/>
        </w:rPr>
        <w:tab/>
        <w:t>-маҳсулот нархи.</w:t>
      </w:r>
    </w:p>
    <w:p w:rsidR="00045C98" w:rsidRDefault="00045C98" w:rsidP="00045C98">
      <w:pPr>
        <w:ind w:firstLine="540"/>
        <w:jc w:val="both"/>
        <w:rPr>
          <w:rFonts w:ascii="Bodo_uzb" w:hAnsi="Bodo_uzb"/>
          <w:sz w:val="28"/>
        </w:rPr>
      </w:pPr>
      <w:r>
        <w:rPr>
          <w:rFonts w:ascii="Bodo_uzb" w:hAnsi="Bodo_uzb"/>
          <w:sz w:val="28"/>
        </w:rPr>
        <w:t>Ҳозирги вақт учун нархларнинг жаҳон даражасида сақлаш – бу, камёб ресурслар қўшни республикаларга  оқиб ўтишининг олдини олиш мақсадидаги мажбурий  чора. Шунинг учун уларни объектив тавсифдаги омиллар деб санаш мумкин. Бу таъсирни улардан тежаб фойдаланиш ва  бошқа  арзонроқ  ўри</w:t>
      </w:r>
      <w:r>
        <w:rPr>
          <w:rFonts w:ascii="Bodo_uzb" w:hAnsi="Bodo_uzb"/>
          <w:sz w:val="28"/>
        </w:rPr>
        <w:t>н</w:t>
      </w:r>
      <w:r>
        <w:rPr>
          <w:rFonts w:ascii="Bodo_uzb" w:hAnsi="Bodo_uzb"/>
          <w:sz w:val="28"/>
        </w:rPr>
        <w:t>босар  ресурслар қидириш  йўли билан  камайтириш  мумкин.</w:t>
      </w:r>
    </w:p>
    <w:p w:rsidR="00045C98" w:rsidRDefault="00045C98" w:rsidP="00045C98">
      <w:pPr>
        <w:ind w:firstLine="540"/>
        <w:jc w:val="both"/>
        <w:rPr>
          <w:rFonts w:ascii="Bodo_uzb" w:hAnsi="Bodo_uzb"/>
          <w:sz w:val="28"/>
        </w:rPr>
      </w:pPr>
      <w:r>
        <w:rPr>
          <w:rFonts w:ascii="Bodo_uzb" w:hAnsi="Bodo_uzb"/>
          <w:sz w:val="28"/>
        </w:rPr>
        <w:t>Фойдани  режалаштиришда  кўриб  чиқилаётган  муддатнинг  қисқалиги ёки узоқлиги инобатга олиниши лозим. +исқа муддат ичида баъзи бир ишлаб чиқариш омиллари доимий бўлиб, улардан фойдаланиш жараёнини ўзгартириб бўлмайди. Шундай қилиб, қисқа муддатда капитал ҳажми-технологик  линиянинг ишлаб чиқариш қуввати ўзгармас деб санаш мумкин. Бунда капитал доимий меҳнат ўзгарувчан омил бўлиб ҳисо</w:t>
      </w:r>
      <w:r>
        <w:rPr>
          <w:rFonts w:ascii="Bodo_uzb" w:hAnsi="Bodo_uzb"/>
          <w:sz w:val="28"/>
        </w:rPr>
        <w:t>б</w:t>
      </w:r>
      <w:r>
        <w:rPr>
          <w:rFonts w:ascii="Bodo_uzb" w:hAnsi="Bodo_uzb"/>
          <w:sz w:val="28"/>
        </w:rPr>
        <w:t>ланади.</w:t>
      </w:r>
    </w:p>
    <w:p w:rsidR="00045C98" w:rsidRDefault="00045C98" w:rsidP="00045C98">
      <w:pPr>
        <w:pStyle w:val="a3"/>
        <w:ind w:firstLine="540"/>
        <w:rPr>
          <w:b w:val="0"/>
        </w:rPr>
      </w:pPr>
      <w:r>
        <w:rPr>
          <w:b w:val="0"/>
        </w:rPr>
        <w:t>Фирма фойдасининг қисқа муддатли даврдаги таҳлилида белгиланган маҳсулот тури учун ишлаб чиқариш ҳаракатларини ишлаб чиқаришнинг  икки омили – меҳнат ва капиталдаги, маҳсулотга белгиланган (ўзгармас) на</w:t>
      </w:r>
      <w:r>
        <w:rPr>
          <w:b w:val="0"/>
        </w:rPr>
        <w:t>р</w:t>
      </w:r>
      <w:r>
        <w:rPr>
          <w:b w:val="0"/>
        </w:rPr>
        <w:t xml:space="preserve">хдаги функциясини кўриб чиқамиз. Белгиланган сифатдаги маҳсулот ишлаб чиқариш учун фирма ишлаб чиқариш омилларини  бозор нархларида харид этишга пул маблағлари сарфлайди. Ялпи (жами) харажатларнинг </w:t>
      </w:r>
      <w:r>
        <w:rPr>
          <w:b w:val="0"/>
        </w:rPr>
        <w:lastRenderedPageBreak/>
        <w:t>ишлаб чиқариладиган маҳсулот миқдорига боғлиқлиги ялпи (жами) хаража</w:t>
      </w:r>
      <w:r>
        <w:rPr>
          <w:b w:val="0"/>
        </w:rPr>
        <w:t>т</w:t>
      </w:r>
      <w:r>
        <w:rPr>
          <w:b w:val="0"/>
        </w:rPr>
        <w:t xml:space="preserve">лар фукцияси деб номланди. </w:t>
      </w:r>
    </w:p>
    <w:p w:rsidR="00045C98" w:rsidRDefault="00045C98" w:rsidP="00045C98">
      <w:pPr>
        <w:pStyle w:val="a3"/>
        <w:ind w:firstLine="540"/>
      </w:pPr>
      <w:r>
        <w:rPr>
          <w:b w:val="0"/>
        </w:rPr>
        <w:t>+ўшимча харажатлар қўшимча маҳсулот ишлаб чиқариш билан боғлиқ бўлган қўшимча харажатлардир</w:t>
      </w:r>
      <w:r>
        <w:t>.</w:t>
      </w:r>
    </w:p>
    <w:p w:rsidR="00045C98" w:rsidRDefault="00045C98" w:rsidP="00045C98">
      <w:pPr>
        <w:ind w:firstLine="540"/>
        <w:jc w:val="both"/>
        <w:rPr>
          <w:rFonts w:ascii="Bodo_uzb" w:hAnsi="Bodo_uzb"/>
          <w:sz w:val="28"/>
        </w:rPr>
      </w:pPr>
      <w:r>
        <w:rPr>
          <w:rFonts w:ascii="Bodo_uzb" w:hAnsi="Bodo_uzb"/>
          <w:sz w:val="28"/>
        </w:rPr>
        <w:t>Ишлаб чиқаришнинг доимий, ўзгарувчан, ўртача ва чегаравий хаража</w:t>
      </w:r>
      <w:r>
        <w:rPr>
          <w:rFonts w:ascii="Bodo_uzb" w:hAnsi="Bodo_uzb"/>
          <w:sz w:val="28"/>
        </w:rPr>
        <w:t>т</w:t>
      </w:r>
      <w:r>
        <w:rPr>
          <w:rFonts w:ascii="Bodo_uzb" w:hAnsi="Bodo_uzb"/>
          <w:sz w:val="28"/>
        </w:rPr>
        <w:t>лари нисбатлари ва ўзаро алоқаларини кўриб чиқамиз.</w:t>
      </w:r>
    </w:p>
    <w:p w:rsidR="00045C98" w:rsidRPr="0036648D" w:rsidRDefault="00045C98" w:rsidP="00045C98">
      <w:pPr>
        <w:jc w:val="right"/>
        <w:rPr>
          <w:rFonts w:ascii="Bodo_uzb" w:hAnsi="Bodo_uzb"/>
          <w:sz w:val="28"/>
        </w:rPr>
      </w:pPr>
    </w:p>
    <w:p w:rsidR="00045C98" w:rsidRDefault="00045C98" w:rsidP="00045C98">
      <w:pPr>
        <w:jc w:val="right"/>
        <w:rPr>
          <w:rFonts w:ascii="Bodo_uzb" w:hAnsi="Bodo_uzb"/>
          <w:sz w:val="28"/>
        </w:rPr>
      </w:pPr>
      <w:r>
        <w:rPr>
          <w:rFonts w:ascii="Bodo_uzb" w:hAnsi="Bodo_uzb"/>
          <w:sz w:val="28"/>
        </w:rPr>
        <w:t xml:space="preserve">5-жадвал </w:t>
      </w:r>
    </w:p>
    <w:p w:rsidR="00045C98" w:rsidRDefault="00045C98" w:rsidP="00045C98">
      <w:pPr>
        <w:jc w:val="center"/>
        <w:rPr>
          <w:rFonts w:ascii="Bodo_uzb" w:hAnsi="Bodo_uzb"/>
          <w:b/>
          <w:sz w:val="28"/>
        </w:rPr>
      </w:pPr>
      <w:r>
        <w:rPr>
          <w:rFonts w:ascii="Bodo_uzb" w:hAnsi="Bodo_uzb"/>
          <w:b/>
          <w:sz w:val="28"/>
        </w:rPr>
        <w:t xml:space="preserve">«Мирзо Улуғбекка» номли Савдо ишлаб-чиқариш хусусий фирмасининг </w:t>
      </w:r>
    </w:p>
    <w:p w:rsidR="00045C98" w:rsidRDefault="00045C98" w:rsidP="00045C98">
      <w:pPr>
        <w:jc w:val="center"/>
        <w:rPr>
          <w:rFonts w:ascii="Bodo_uzb" w:hAnsi="Bodo_uzb"/>
          <w:b/>
          <w:sz w:val="28"/>
        </w:rPr>
      </w:pPr>
      <w:r>
        <w:rPr>
          <w:rFonts w:ascii="Bodo_uzb" w:hAnsi="Bodo_uzb"/>
          <w:b/>
          <w:sz w:val="28"/>
        </w:rPr>
        <w:t>2001 йил учун ўртача, ялпи ва чегаравий и</w:t>
      </w:r>
      <w:r>
        <w:rPr>
          <w:rFonts w:ascii="Bodo_uzb" w:hAnsi="Bodo_uzb"/>
          <w:b/>
          <w:sz w:val="28"/>
        </w:rPr>
        <w:t>ш</w:t>
      </w:r>
      <w:r>
        <w:rPr>
          <w:rFonts w:ascii="Bodo_uzb" w:hAnsi="Bodo_uzb"/>
          <w:b/>
          <w:sz w:val="28"/>
        </w:rPr>
        <w:t>лаб чиқариш харажатлари</w:t>
      </w:r>
    </w:p>
    <w:p w:rsidR="00045C98" w:rsidRDefault="00045C98" w:rsidP="00045C98">
      <w:pPr>
        <w:jc w:val="both"/>
        <w:rPr>
          <w:rFonts w:ascii="Bodo_uzb" w:hAnsi="Bodo_uzb"/>
          <w:b/>
          <w:sz w:val="28"/>
        </w:rPr>
      </w:pPr>
    </w:p>
    <w:tbl>
      <w:tblPr>
        <w:tblW w:w="95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6"/>
        <w:gridCol w:w="1455"/>
        <w:gridCol w:w="1440"/>
        <w:gridCol w:w="1260"/>
        <w:gridCol w:w="1080"/>
        <w:gridCol w:w="900"/>
        <w:gridCol w:w="900"/>
        <w:gridCol w:w="1472"/>
      </w:tblGrid>
      <w:tr w:rsidR="00045C98" w:rsidRPr="009D461B" w:rsidTr="00B4615E">
        <w:tblPrEx>
          <w:tblCellMar>
            <w:top w:w="0" w:type="dxa"/>
            <w:bottom w:w="0" w:type="dxa"/>
          </w:tblCellMar>
        </w:tblPrEx>
        <w:trPr>
          <w:cantSplit/>
          <w:trHeight w:val="448"/>
        </w:trPr>
        <w:tc>
          <w:tcPr>
            <w:tcW w:w="1086" w:type="dxa"/>
            <w:vMerge w:val="restart"/>
          </w:tcPr>
          <w:p w:rsidR="00045C98" w:rsidRPr="009D461B" w:rsidRDefault="00045C98" w:rsidP="00B4615E">
            <w:pPr>
              <w:jc w:val="center"/>
              <w:rPr>
                <w:rFonts w:ascii="Bodo_uzb" w:hAnsi="Bodo_uzb"/>
                <w:sz w:val="22"/>
                <w:szCs w:val="22"/>
              </w:rPr>
            </w:pPr>
            <w:r w:rsidRPr="009D461B">
              <w:rPr>
                <w:rFonts w:ascii="Bodo_uzb" w:hAnsi="Bodo_uzb"/>
                <w:sz w:val="22"/>
                <w:szCs w:val="22"/>
              </w:rPr>
              <w:t>Ишлаб чи</w:t>
            </w:r>
            <w:r>
              <w:rPr>
                <w:rFonts w:ascii="Bodo_uzb" w:hAnsi="Bodo_uzb"/>
                <w:sz w:val="22"/>
                <w:szCs w:val="22"/>
              </w:rPr>
              <w:t>қ</w:t>
            </w:r>
            <w:r w:rsidRPr="009D461B">
              <w:rPr>
                <w:rFonts w:ascii="Bodo_uzb" w:hAnsi="Bodo_uzb"/>
                <w:sz w:val="22"/>
                <w:szCs w:val="22"/>
              </w:rPr>
              <w:t xml:space="preserve">ариш </w:t>
            </w:r>
            <w:r>
              <w:rPr>
                <w:rFonts w:ascii="Bodo_uzb" w:hAnsi="Bodo_uzb"/>
                <w:sz w:val="22"/>
                <w:szCs w:val="22"/>
              </w:rPr>
              <w:t>ҳ</w:t>
            </w:r>
            <w:r w:rsidRPr="009D461B">
              <w:rPr>
                <w:rFonts w:ascii="Bodo_uzb" w:hAnsi="Bodo_uzb"/>
                <w:sz w:val="22"/>
                <w:szCs w:val="22"/>
              </w:rPr>
              <w:t>а</w:t>
            </w:r>
            <w:r w:rsidRPr="009D461B">
              <w:rPr>
                <w:rFonts w:ascii="Bodo_uzb" w:hAnsi="Bodo_uzb"/>
                <w:sz w:val="22"/>
                <w:szCs w:val="22"/>
              </w:rPr>
              <w:t>ж</w:t>
            </w:r>
            <w:r w:rsidRPr="009D461B">
              <w:rPr>
                <w:rFonts w:ascii="Bodo_uzb" w:hAnsi="Bodo_uzb"/>
                <w:sz w:val="22"/>
                <w:szCs w:val="22"/>
              </w:rPr>
              <w:t>ми (минг жуфт)</w:t>
            </w:r>
          </w:p>
        </w:tc>
        <w:tc>
          <w:tcPr>
            <w:tcW w:w="1455" w:type="dxa"/>
            <w:vMerge w:val="restart"/>
          </w:tcPr>
          <w:p w:rsidR="00045C98" w:rsidRPr="009D461B" w:rsidRDefault="00045C98" w:rsidP="00B4615E">
            <w:pPr>
              <w:jc w:val="center"/>
              <w:rPr>
                <w:rFonts w:ascii="Bodo_uzb" w:hAnsi="Bodo_uzb"/>
                <w:sz w:val="22"/>
                <w:szCs w:val="22"/>
              </w:rPr>
            </w:pPr>
            <w:r w:rsidRPr="009D461B">
              <w:rPr>
                <w:rFonts w:ascii="Bodo_uzb" w:hAnsi="Bodo_uzb"/>
                <w:sz w:val="22"/>
                <w:szCs w:val="22"/>
              </w:rPr>
              <w:t>Доимий хаража</w:t>
            </w:r>
            <w:r w:rsidRPr="009D461B">
              <w:rPr>
                <w:rFonts w:ascii="Bodo_uzb" w:hAnsi="Bodo_uzb"/>
                <w:sz w:val="22"/>
                <w:szCs w:val="22"/>
              </w:rPr>
              <w:t>т</w:t>
            </w:r>
            <w:r w:rsidRPr="009D461B">
              <w:rPr>
                <w:rFonts w:ascii="Bodo_uzb" w:hAnsi="Bodo_uzb"/>
                <w:sz w:val="22"/>
                <w:szCs w:val="22"/>
              </w:rPr>
              <w:t>лар Т</w:t>
            </w:r>
            <w:r w:rsidRPr="009D461B">
              <w:rPr>
                <w:rFonts w:ascii="Bodo_uzb" w:hAnsi="Bodo_uzb"/>
                <w:sz w:val="22"/>
                <w:szCs w:val="22"/>
                <w:lang w:val="en-US"/>
              </w:rPr>
              <w:t>FC</w:t>
            </w:r>
            <w:r w:rsidRPr="009D461B">
              <w:rPr>
                <w:rFonts w:ascii="Bodo_uzb" w:hAnsi="Bodo_uzb"/>
                <w:sz w:val="22"/>
                <w:szCs w:val="22"/>
              </w:rPr>
              <w:t xml:space="preserve"> (минг с</w:t>
            </w:r>
            <w:r>
              <w:rPr>
                <w:rFonts w:ascii="Bodo_uzb" w:hAnsi="Bodo_uzb"/>
                <w:sz w:val="22"/>
                <w:szCs w:val="22"/>
              </w:rPr>
              <w:t>ў</w:t>
            </w:r>
            <w:r w:rsidRPr="009D461B">
              <w:rPr>
                <w:rFonts w:ascii="Bodo_uzb" w:hAnsi="Bodo_uzb"/>
                <w:sz w:val="22"/>
                <w:szCs w:val="22"/>
              </w:rPr>
              <w:t>м)</w:t>
            </w:r>
          </w:p>
        </w:tc>
        <w:tc>
          <w:tcPr>
            <w:tcW w:w="1440" w:type="dxa"/>
            <w:vMerge w:val="restart"/>
          </w:tcPr>
          <w:p w:rsidR="00045C98" w:rsidRPr="009D461B" w:rsidRDefault="00045C98" w:rsidP="00B4615E">
            <w:pPr>
              <w:jc w:val="center"/>
              <w:rPr>
                <w:rFonts w:ascii="Bodo_uzb" w:hAnsi="Bodo_uzb"/>
                <w:sz w:val="22"/>
                <w:szCs w:val="22"/>
              </w:rPr>
            </w:pPr>
            <w:r>
              <w:rPr>
                <w:rFonts w:ascii="Bodo_uzb" w:hAnsi="Bodo_uzb"/>
                <w:sz w:val="22"/>
                <w:szCs w:val="22"/>
              </w:rPr>
              <w:t>Ў</w:t>
            </w:r>
            <w:r w:rsidRPr="009D461B">
              <w:rPr>
                <w:rFonts w:ascii="Bodo_uzb" w:hAnsi="Bodo_uzb"/>
                <w:sz w:val="22"/>
                <w:szCs w:val="22"/>
              </w:rPr>
              <w:t>згарувчан хаража</w:t>
            </w:r>
            <w:r w:rsidRPr="009D461B">
              <w:rPr>
                <w:rFonts w:ascii="Bodo_uzb" w:hAnsi="Bodo_uzb"/>
                <w:sz w:val="22"/>
                <w:szCs w:val="22"/>
              </w:rPr>
              <w:t>т</w:t>
            </w:r>
            <w:r w:rsidRPr="009D461B">
              <w:rPr>
                <w:rFonts w:ascii="Bodo_uzb" w:hAnsi="Bodo_uzb"/>
                <w:sz w:val="22"/>
                <w:szCs w:val="22"/>
              </w:rPr>
              <w:t xml:space="preserve">лар </w:t>
            </w:r>
            <w:r w:rsidRPr="009D461B">
              <w:rPr>
                <w:rFonts w:ascii="Bodo_uzb" w:hAnsi="Bodo_uzb"/>
                <w:sz w:val="22"/>
                <w:szCs w:val="22"/>
                <w:lang w:val="en-US"/>
              </w:rPr>
              <w:t>TVC</w:t>
            </w:r>
            <w:r w:rsidRPr="009D461B">
              <w:rPr>
                <w:rFonts w:ascii="Bodo_uzb" w:hAnsi="Bodo_uzb"/>
                <w:sz w:val="22"/>
                <w:szCs w:val="22"/>
              </w:rPr>
              <w:t xml:space="preserve"> (минг с</w:t>
            </w:r>
            <w:r>
              <w:rPr>
                <w:rFonts w:ascii="Bodo_uzb" w:hAnsi="Bodo_uzb"/>
                <w:sz w:val="22"/>
                <w:szCs w:val="22"/>
              </w:rPr>
              <w:t>ў</w:t>
            </w:r>
            <w:r w:rsidRPr="009D461B">
              <w:rPr>
                <w:rFonts w:ascii="Bodo_uzb" w:hAnsi="Bodo_uzb"/>
                <w:sz w:val="22"/>
                <w:szCs w:val="22"/>
              </w:rPr>
              <w:t>м)</w:t>
            </w:r>
          </w:p>
        </w:tc>
        <w:tc>
          <w:tcPr>
            <w:tcW w:w="1260" w:type="dxa"/>
            <w:vMerge w:val="restart"/>
          </w:tcPr>
          <w:p w:rsidR="00045C98" w:rsidRPr="009D461B" w:rsidRDefault="00045C98" w:rsidP="00B4615E">
            <w:pPr>
              <w:jc w:val="center"/>
              <w:rPr>
                <w:rFonts w:ascii="Bodo_uzb" w:hAnsi="Bodo_uzb"/>
                <w:sz w:val="22"/>
                <w:szCs w:val="22"/>
              </w:rPr>
            </w:pPr>
            <w:r w:rsidRPr="009D461B">
              <w:rPr>
                <w:rFonts w:ascii="Bodo_uzb" w:hAnsi="Bodo_uzb"/>
                <w:sz w:val="22"/>
                <w:szCs w:val="22"/>
              </w:rPr>
              <w:t>Т</w:t>
            </w:r>
            <w:r>
              <w:rPr>
                <w:rFonts w:ascii="Bodo_uzb" w:hAnsi="Bodo_uzb"/>
                <w:sz w:val="22"/>
                <w:szCs w:val="22"/>
              </w:rPr>
              <w:t>ў</w:t>
            </w:r>
            <w:r w:rsidRPr="009D461B">
              <w:rPr>
                <w:rFonts w:ascii="Bodo_uzb" w:hAnsi="Bodo_uzb"/>
                <w:sz w:val="22"/>
                <w:szCs w:val="22"/>
              </w:rPr>
              <w:t>ли</w:t>
            </w:r>
            <w:r>
              <w:rPr>
                <w:rFonts w:ascii="Bodo_uzb" w:hAnsi="Bodo_uzb"/>
                <w:sz w:val="22"/>
                <w:szCs w:val="22"/>
              </w:rPr>
              <w:t>қ</w:t>
            </w:r>
            <w:r w:rsidRPr="009D461B">
              <w:rPr>
                <w:rFonts w:ascii="Bodo_uzb" w:hAnsi="Bodo_uzb"/>
                <w:sz w:val="22"/>
                <w:szCs w:val="22"/>
              </w:rPr>
              <w:t xml:space="preserve"> хар</w:t>
            </w:r>
            <w:r w:rsidRPr="009D461B">
              <w:rPr>
                <w:rFonts w:ascii="Bodo_uzb" w:hAnsi="Bodo_uzb"/>
                <w:sz w:val="22"/>
                <w:szCs w:val="22"/>
              </w:rPr>
              <w:t>а</w:t>
            </w:r>
            <w:r w:rsidRPr="009D461B">
              <w:rPr>
                <w:rFonts w:ascii="Bodo_uzb" w:hAnsi="Bodo_uzb"/>
                <w:sz w:val="22"/>
                <w:szCs w:val="22"/>
              </w:rPr>
              <w:t xml:space="preserve">жат-лар </w:t>
            </w:r>
            <w:r w:rsidRPr="009D461B">
              <w:rPr>
                <w:rFonts w:ascii="Bodo_uzb" w:hAnsi="Bodo_uzb"/>
                <w:sz w:val="22"/>
                <w:szCs w:val="22"/>
                <w:lang w:val="en-US"/>
              </w:rPr>
              <w:t>TC</w:t>
            </w:r>
            <w:r w:rsidRPr="009D461B">
              <w:rPr>
                <w:rFonts w:ascii="Bodo_uzb" w:hAnsi="Bodo_uzb"/>
                <w:sz w:val="22"/>
                <w:szCs w:val="22"/>
              </w:rPr>
              <w:t xml:space="preserve"> (минг с</w:t>
            </w:r>
            <w:r>
              <w:rPr>
                <w:rFonts w:ascii="Bodo_uzb" w:hAnsi="Bodo_uzb"/>
                <w:sz w:val="22"/>
                <w:szCs w:val="22"/>
              </w:rPr>
              <w:t>ў</w:t>
            </w:r>
            <w:r w:rsidRPr="009D461B">
              <w:rPr>
                <w:rFonts w:ascii="Bodo_uzb" w:hAnsi="Bodo_uzb"/>
                <w:sz w:val="22"/>
                <w:szCs w:val="22"/>
              </w:rPr>
              <w:t>м)</w:t>
            </w:r>
          </w:p>
        </w:tc>
        <w:tc>
          <w:tcPr>
            <w:tcW w:w="2880" w:type="dxa"/>
            <w:gridSpan w:val="3"/>
          </w:tcPr>
          <w:p w:rsidR="00045C98" w:rsidRPr="009D461B" w:rsidRDefault="00045C98" w:rsidP="00B4615E">
            <w:pPr>
              <w:jc w:val="center"/>
              <w:rPr>
                <w:rFonts w:ascii="Bodo_uzb" w:hAnsi="Bodo_uzb"/>
                <w:sz w:val="22"/>
                <w:szCs w:val="22"/>
              </w:rPr>
            </w:pPr>
            <w:r>
              <w:rPr>
                <w:rFonts w:ascii="Bodo_uzb" w:hAnsi="Bodo_uzb"/>
                <w:sz w:val="22"/>
                <w:szCs w:val="22"/>
              </w:rPr>
              <w:t>Ў</w:t>
            </w:r>
            <w:r w:rsidRPr="009D461B">
              <w:rPr>
                <w:rFonts w:ascii="Bodo_uzb" w:hAnsi="Bodo_uzb"/>
                <w:sz w:val="22"/>
                <w:szCs w:val="22"/>
              </w:rPr>
              <w:t>ртача харажатлар</w:t>
            </w:r>
          </w:p>
        </w:tc>
        <w:tc>
          <w:tcPr>
            <w:tcW w:w="1472" w:type="dxa"/>
            <w:vMerge w:val="restart"/>
          </w:tcPr>
          <w:p w:rsidR="00045C98" w:rsidRPr="009D461B" w:rsidRDefault="00045C98" w:rsidP="00B4615E">
            <w:pPr>
              <w:jc w:val="center"/>
              <w:rPr>
                <w:rFonts w:ascii="Bodo_uzb" w:hAnsi="Bodo_uzb"/>
                <w:sz w:val="22"/>
                <w:szCs w:val="22"/>
              </w:rPr>
            </w:pPr>
            <w:r w:rsidRPr="009D461B">
              <w:rPr>
                <w:rFonts w:ascii="Bodo_uzb" w:hAnsi="Bodo_uzb"/>
                <w:sz w:val="22"/>
                <w:szCs w:val="22"/>
              </w:rPr>
              <w:t>Чегаравий хаража</w:t>
            </w:r>
            <w:r w:rsidRPr="009D461B">
              <w:rPr>
                <w:rFonts w:ascii="Bodo_uzb" w:hAnsi="Bodo_uzb"/>
                <w:sz w:val="22"/>
                <w:szCs w:val="22"/>
              </w:rPr>
              <w:t>т</w:t>
            </w:r>
            <w:r w:rsidRPr="009D461B">
              <w:rPr>
                <w:rFonts w:ascii="Bodo_uzb" w:hAnsi="Bodo_uzb"/>
                <w:sz w:val="22"/>
                <w:szCs w:val="22"/>
              </w:rPr>
              <w:t>лар</w:t>
            </w:r>
          </w:p>
          <w:p w:rsidR="00045C98" w:rsidRPr="009D461B" w:rsidRDefault="00045C98" w:rsidP="00B4615E">
            <w:pPr>
              <w:jc w:val="center"/>
              <w:rPr>
                <w:rFonts w:ascii="Bodo_uzb" w:hAnsi="Bodo_uzb"/>
                <w:sz w:val="22"/>
                <w:szCs w:val="22"/>
              </w:rPr>
            </w:pPr>
            <w:r w:rsidRPr="009D461B">
              <w:rPr>
                <w:rFonts w:ascii="Bodo_uzb" w:hAnsi="Bodo_uzb"/>
                <w:sz w:val="22"/>
                <w:szCs w:val="22"/>
                <w:lang w:val="en-US"/>
              </w:rPr>
              <w:t>MC</w:t>
            </w:r>
            <w:r w:rsidRPr="009D461B">
              <w:rPr>
                <w:rFonts w:ascii="Bodo_uzb" w:hAnsi="Bodo_uzb"/>
                <w:sz w:val="22"/>
                <w:szCs w:val="22"/>
              </w:rPr>
              <w:t xml:space="preserve"> (минг с</w:t>
            </w:r>
            <w:r>
              <w:rPr>
                <w:rFonts w:ascii="Bodo_uzb" w:hAnsi="Bodo_uzb"/>
                <w:sz w:val="22"/>
                <w:szCs w:val="22"/>
              </w:rPr>
              <w:t>ў</w:t>
            </w:r>
            <w:r w:rsidRPr="009D461B">
              <w:rPr>
                <w:rFonts w:ascii="Bodo_uzb" w:hAnsi="Bodo_uzb"/>
                <w:sz w:val="22"/>
                <w:szCs w:val="22"/>
              </w:rPr>
              <w:t>м)</w:t>
            </w:r>
          </w:p>
        </w:tc>
      </w:tr>
      <w:tr w:rsidR="00045C98" w:rsidRPr="009D461B" w:rsidTr="00B4615E">
        <w:tblPrEx>
          <w:tblCellMar>
            <w:top w:w="0" w:type="dxa"/>
            <w:bottom w:w="0" w:type="dxa"/>
          </w:tblCellMar>
        </w:tblPrEx>
        <w:trPr>
          <w:cantSplit/>
          <w:trHeight w:val="1067"/>
        </w:trPr>
        <w:tc>
          <w:tcPr>
            <w:tcW w:w="1086" w:type="dxa"/>
            <w:vMerge/>
          </w:tcPr>
          <w:p w:rsidR="00045C98" w:rsidRPr="009D461B" w:rsidRDefault="00045C98" w:rsidP="00B4615E">
            <w:pPr>
              <w:jc w:val="center"/>
              <w:rPr>
                <w:rFonts w:ascii="Bodo_uzb" w:hAnsi="Bodo_uzb"/>
                <w:sz w:val="22"/>
                <w:szCs w:val="22"/>
              </w:rPr>
            </w:pPr>
          </w:p>
        </w:tc>
        <w:tc>
          <w:tcPr>
            <w:tcW w:w="1455" w:type="dxa"/>
            <w:vMerge/>
          </w:tcPr>
          <w:p w:rsidR="00045C98" w:rsidRPr="009D461B" w:rsidRDefault="00045C98" w:rsidP="00B4615E">
            <w:pPr>
              <w:jc w:val="center"/>
              <w:rPr>
                <w:rFonts w:ascii="Bodo_uzb" w:hAnsi="Bodo_uzb"/>
                <w:sz w:val="22"/>
                <w:szCs w:val="22"/>
              </w:rPr>
            </w:pPr>
          </w:p>
        </w:tc>
        <w:tc>
          <w:tcPr>
            <w:tcW w:w="1440" w:type="dxa"/>
            <w:vMerge/>
          </w:tcPr>
          <w:p w:rsidR="00045C98" w:rsidRPr="009D461B" w:rsidRDefault="00045C98" w:rsidP="00B4615E">
            <w:pPr>
              <w:jc w:val="center"/>
              <w:rPr>
                <w:rFonts w:ascii="Bodo_uzb" w:hAnsi="Bodo_uzb"/>
                <w:sz w:val="22"/>
                <w:szCs w:val="22"/>
              </w:rPr>
            </w:pPr>
          </w:p>
        </w:tc>
        <w:tc>
          <w:tcPr>
            <w:tcW w:w="1260" w:type="dxa"/>
            <w:vMerge/>
          </w:tcPr>
          <w:p w:rsidR="00045C98" w:rsidRPr="009D461B" w:rsidRDefault="00045C98" w:rsidP="00B4615E">
            <w:pPr>
              <w:jc w:val="center"/>
              <w:rPr>
                <w:rFonts w:ascii="Bodo_uzb" w:hAnsi="Bodo_uzb"/>
                <w:sz w:val="22"/>
                <w:szCs w:val="22"/>
              </w:rPr>
            </w:pPr>
          </w:p>
        </w:tc>
        <w:tc>
          <w:tcPr>
            <w:tcW w:w="1080" w:type="dxa"/>
            <w:vAlign w:val="center"/>
          </w:tcPr>
          <w:p w:rsidR="00045C98" w:rsidRPr="009D461B" w:rsidRDefault="00045C98" w:rsidP="00B4615E">
            <w:pPr>
              <w:jc w:val="center"/>
              <w:rPr>
                <w:rFonts w:ascii="Bodo_uzb" w:hAnsi="Bodo_uzb"/>
                <w:sz w:val="22"/>
                <w:szCs w:val="22"/>
                <w:lang w:val="en-US"/>
              </w:rPr>
            </w:pPr>
            <w:r w:rsidRPr="009D461B">
              <w:rPr>
                <w:rFonts w:ascii="Bodo_uzb" w:hAnsi="Bodo_uzb"/>
                <w:sz w:val="22"/>
                <w:szCs w:val="22"/>
                <w:lang w:val="en-US"/>
              </w:rPr>
              <w:t>AFC</w:t>
            </w:r>
          </w:p>
          <w:p w:rsidR="00045C98" w:rsidRPr="009D461B" w:rsidRDefault="00045C98" w:rsidP="00B4615E">
            <w:pPr>
              <w:jc w:val="center"/>
              <w:rPr>
                <w:rFonts w:ascii="Bodo_uzb" w:hAnsi="Bodo_uzb"/>
                <w:sz w:val="22"/>
                <w:szCs w:val="22"/>
                <w:lang w:val="en-US"/>
              </w:rPr>
            </w:pPr>
          </w:p>
        </w:tc>
        <w:tc>
          <w:tcPr>
            <w:tcW w:w="900" w:type="dxa"/>
            <w:vAlign w:val="center"/>
          </w:tcPr>
          <w:p w:rsidR="00045C98" w:rsidRPr="009D461B" w:rsidRDefault="00045C98" w:rsidP="00B4615E">
            <w:pPr>
              <w:jc w:val="center"/>
              <w:rPr>
                <w:rFonts w:ascii="Bodo_uzb" w:hAnsi="Bodo_uzb"/>
                <w:sz w:val="22"/>
                <w:szCs w:val="22"/>
                <w:lang w:val="en-US"/>
              </w:rPr>
            </w:pPr>
            <w:r w:rsidRPr="009D461B">
              <w:rPr>
                <w:rFonts w:ascii="Bodo_uzb" w:hAnsi="Bodo_uzb"/>
                <w:sz w:val="22"/>
                <w:szCs w:val="22"/>
                <w:lang w:val="en-US"/>
              </w:rPr>
              <w:t>AVC</w:t>
            </w:r>
          </w:p>
          <w:p w:rsidR="00045C98" w:rsidRPr="009D461B" w:rsidRDefault="00045C98" w:rsidP="00B4615E">
            <w:pPr>
              <w:jc w:val="center"/>
              <w:rPr>
                <w:rFonts w:ascii="Bodo_uzb" w:hAnsi="Bodo_uzb"/>
                <w:sz w:val="22"/>
                <w:szCs w:val="22"/>
                <w:lang w:val="en-US"/>
              </w:rPr>
            </w:pPr>
          </w:p>
        </w:tc>
        <w:tc>
          <w:tcPr>
            <w:tcW w:w="900" w:type="dxa"/>
            <w:vAlign w:val="center"/>
          </w:tcPr>
          <w:p w:rsidR="00045C98" w:rsidRPr="009D461B" w:rsidRDefault="00045C98" w:rsidP="00B4615E">
            <w:pPr>
              <w:jc w:val="center"/>
              <w:rPr>
                <w:rFonts w:ascii="Bodo_uzb" w:hAnsi="Bodo_uzb"/>
                <w:sz w:val="22"/>
                <w:szCs w:val="22"/>
                <w:lang w:val="en-US"/>
              </w:rPr>
            </w:pPr>
            <w:r w:rsidRPr="009D461B">
              <w:rPr>
                <w:rFonts w:ascii="Bodo_uzb" w:hAnsi="Bodo_uzb"/>
                <w:sz w:val="22"/>
                <w:szCs w:val="22"/>
                <w:lang w:val="en-US"/>
              </w:rPr>
              <w:t>AC</w:t>
            </w:r>
          </w:p>
          <w:p w:rsidR="00045C98" w:rsidRPr="009D461B" w:rsidRDefault="00045C98" w:rsidP="00B4615E">
            <w:pPr>
              <w:jc w:val="center"/>
              <w:rPr>
                <w:rFonts w:ascii="Bodo_uzb" w:hAnsi="Bodo_uzb"/>
                <w:sz w:val="22"/>
                <w:szCs w:val="22"/>
                <w:lang w:val="en-US"/>
              </w:rPr>
            </w:pPr>
          </w:p>
        </w:tc>
        <w:tc>
          <w:tcPr>
            <w:tcW w:w="1472" w:type="dxa"/>
            <w:vMerge/>
          </w:tcPr>
          <w:p w:rsidR="00045C98" w:rsidRPr="009D461B" w:rsidRDefault="00045C98" w:rsidP="00B4615E">
            <w:pPr>
              <w:jc w:val="center"/>
              <w:rPr>
                <w:rFonts w:ascii="Bodo_uzb" w:hAnsi="Bodo_uzb"/>
                <w:sz w:val="22"/>
                <w:szCs w:val="22"/>
                <w:lang w:val="en-US"/>
              </w:rPr>
            </w:pPr>
          </w:p>
        </w:tc>
      </w:tr>
      <w:tr w:rsidR="00045C98" w:rsidRPr="009D461B" w:rsidTr="00B4615E">
        <w:tblPrEx>
          <w:tblCellMar>
            <w:top w:w="0" w:type="dxa"/>
            <w:bottom w:w="0" w:type="dxa"/>
          </w:tblCellMar>
        </w:tblPrEx>
        <w:trPr>
          <w:trHeight w:val="390"/>
        </w:trPr>
        <w:tc>
          <w:tcPr>
            <w:tcW w:w="1086" w:type="dxa"/>
          </w:tcPr>
          <w:p w:rsidR="00045C98" w:rsidRPr="009D461B" w:rsidRDefault="00045C98" w:rsidP="00B4615E">
            <w:pPr>
              <w:jc w:val="center"/>
              <w:rPr>
                <w:rFonts w:ascii="Bodo_uzb" w:hAnsi="Bodo_uzb"/>
                <w:sz w:val="22"/>
                <w:szCs w:val="22"/>
                <w:lang w:val="en-US"/>
              </w:rPr>
            </w:pPr>
            <w:r w:rsidRPr="009D461B">
              <w:rPr>
                <w:rFonts w:ascii="Bodo_uzb" w:hAnsi="Bodo_uzb"/>
                <w:sz w:val="22"/>
                <w:szCs w:val="22"/>
                <w:lang w:val="en-US"/>
              </w:rPr>
              <w:t>0</w:t>
            </w:r>
          </w:p>
        </w:tc>
        <w:tc>
          <w:tcPr>
            <w:tcW w:w="1455" w:type="dxa"/>
          </w:tcPr>
          <w:p w:rsidR="00045C98" w:rsidRPr="009D461B" w:rsidRDefault="00045C98" w:rsidP="00B4615E">
            <w:pPr>
              <w:jc w:val="center"/>
              <w:rPr>
                <w:rFonts w:ascii="Bodo_uzb" w:hAnsi="Bodo_uzb"/>
                <w:sz w:val="22"/>
                <w:szCs w:val="22"/>
                <w:lang w:val="en-US"/>
              </w:rPr>
            </w:pPr>
            <w:r w:rsidRPr="009D461B">
              <w:rPr>
                <w:rFonts w:ascii="Bodo_uzb" w:hAnsi="Bodo_uzb"/>
                <w:sz w:val="22"/>
                <w:szCs w:val="22"/>
                <w:lang w:val="en-US"/>
              </w:rPr>
              <w:t>339,3</w:t>
            </w:r>
          </w:p>
        </w:tc>
        <w:tc>
          <w:tcPr>
            <w:tcW w:w="1440" w:type="dxa"/>
          </w:tcPr>
          <w:p w:rsidR="00045C98" w:rsidRPr="009D461B" w:rsidRDefault="00045C98" w:rsidP="00B4615E">
            <w:pPr>
              <w:jc w:val="center"/>
              <w:rPr>
                <w:rFonts w:ascii="Bodo_uzb" w:hAnsi="Bodo_uzb"/>
                <w:sz w:val="22"/>
                <w:szCs w:val="22"/>
                <w:lang w:val="en-US"/>
              </w:rPr>
            </w:pPr>
            <w:r w:rsidRPr="009D461B">
              <w:rPr>
                <w:rFonts w:ascii="Bodo_uzb" w:hAnsi="Bodo_uzb"/>
                <w:sz w:val="22"/>
                <w:szCs w:val="22"/>
                <w:lang w:val="en-US"/>
              </w:rPr>
              <w:t>–</w:t>
            </w:r>
          </w:p>
        </w:tc>
        <w:tc>
          <w:tcPr>
            <w:tcW w:w="1260" w:type="dxa"/>
          </w:tcPr>
          <w:p w:rsidR="00045C98" w:rsidRPr="009D461B" w:rsidRDefault="00045C98" w:rsidP="00B4615E">
            <w:pPr>
              <w:jc w:val="center"/>
              <w:rPr>
                <w:rFonts w:ascii="Bodo_uzb" w:hAnsi="Bodo_uzb"/>
                <w:sz w:val="22"/>
                <w:szCs w:val="22"/>
                <w:lang w:val="en-US"/>
              </w:rPr>
            </w:pPr>
            <w:r w:rsidRPr="009D461B">
              <w:rPr>
                <w:rFonts w:ascii="Bodo_uzb" w:hAnsi="Bodo_uzb"/>
                <w:sz w:val="22"/>
                <w:szCs w:val="22"/>
                <w:lang w:val="en-US"/>
              </w:rPr>
              <w:t>339,3</w:t>
            </w:r>
          </w:p>
        </w:tc>
        <w:tc>
          <w:tcPr>
            <w:tcW w:w="1080" w:type="dxa"/>
          </w:tcPr>
          <w:p w:rsidR="00045C98" w:rsidRPr="009D461B" w:rsidRDefault="00045C98" w:rsidP="00B4615E">
            <w:pPr>
              <w:jc w:val="center"/>
              <w:rPr>
                <w:rFonts w:ascii="Bodo_uzb" w:hAnsi="Bodo_uzb"/>
                <w:sz w:val="22"/>
                <w:szCs w:val="22"/>
                <w:lang w:val="en-US"/>
              </w:rPr>
            </w:pPr>
            <w:r w:rsidRPr="009D461B">
              <w:rPr>
                <w:rFonts w:ascii="Bodo_uzb" w:hAnsi="Bodo_uzb"/>
                <w:sz w:val="22"/>
                <w:szCs w:val="22"/>
                <w:lang w:val="en-US"/>
              </w:rPr>
              <w:t>–</w:t>
            </w:r>
          </w:p>
        </w:tc>
        <w:tc>
          <w:tcPr>
            <w:tcW w:w="900" w:type="dxa"/>
          </w:tcPr>
          <w:p w:rsidR="00045C98" w:rsidRPr="009D461B" w:rsidRDefault="00045C98" w:rsidP="00B4615E">
            <w:pPr>
              <w:jc w:val="center"/>
              <w:rPr>
                <w:rFonts w:ascii="Bodo_uzb" w:hAnsi="Bodo_uzb"/>
                <w:sz w:val="22"/>
                <w:szCs w:val="22"/>
                <w:lang w:val="en-US"/>
              </w:rPr>
            </w:pPr>
            <w:r w:rsidRPr="009D461B">
              <w:rPr>
                <w:rFonts w:ascii="Bodo_uzb" w:hAnsi="Bodo_uzb"/>
                <w:sz w:val="22"/>
                <w:szCs w:val="22"/>
                <w:lang w:val="en-US"/>
              </w:rPr>
              <w:t>–</w:t>
            </w:r>
          </w:p>
        </w:tc>
        <w:tc>
          <w:tcPr>
            <w:tcW w:w="900" w:type="dxa"/>
          </w:tcPr>
          <w:p w:rsidR="00045C98" w:rsidRPr="009D461B" w:rsidRDefault="00045C98" w:rsidP="00B4615E">
            <w:pPr>
              <w:jc w:val="center"/>
              <w:rPr>
                <w:rFonts w:ascii="Bodo_uzb" w:hAnsi="Bodo_uzb"/>
                <w:sz w:val="22"/>
                <w:szCs w:val="22"/>
                <w:lang w:val="en-US"/>
              </w:rPr>
            </w:pPr>
            <w:r w:rsidRPr="009D461B">
              <w:rPr>
                <w:rFonts w:ascii="Bodo_uzb" w:hAnsi="Bodo_uzb"/>
                <w:sz w:val="22"/>
                <w:szCs w:val="22"/>
                <w:lang w:val="en-US"/>
              </w:rPr>
              <w:t>–</w:t>
            </w:r>
          </w:p>
        </w:tc>
        <w:tc>
          <w:tcPr>
            <w:tcW w:w="1472" w:type="dxa"/>
          </w:tcPr>
          <w:p w:rsidR="00045C98" w:rsidRPr="009D461B" w:rsidRDefault="00045C98" w:rsidP="00B4615E">
            <w:pPr>
              <w:jc w:val="center"/>
              <w:rPr>
                <w:rFonts w:ascii="Bodo_uzb" w:hAnsi="Bodo_uzb"/>
                <w:sz w:val="22"/>
                <w:szCs w:val="22"/>
                <w:lang w:val="en-US"/>
              </w:rPr>
            </w:pPr>
            <w:r w:rsidRPr="009D461B">
              <w:rPr>
                <w:rFonts w:ascii="Bodo_uzb" w:hAnsi="Bodo_uzb"/>
                <w:sz w:val="22"/>
                <w:szCs w:val="22"/>
                <w:lang w:val="en-US"/>
              </w:rPr>
              <w:t>–</w:t>
            </w:r>
          </w:p>
        </w:tc>
      </w:tr>
      <w:tr w:rsidR="00045C98" w:rsidRPr="009D461B" w:rsidTr="00B4615E">
        <w:tblPrEx>
          <w:tblCellMar>
            <w:top w:w="0" w:type="dxa"/>
            <w:bottom w:w="0" w:type="dxa"/>
          </w:tblCellMar>
        </w:tblPrEx>
        <w:trPr>
          <w:trHeight w:val="357"/>
        </w:trPr>
        <w:tc>
          <w:tcPr>
            <w:tcW w:w="1086" w:type="dxa"/>
          </w:tcPr>
          <w:p w:rsidR="00045C98" w:rsidRPr="009D461B" w:rsidRDefault="00045C98" w:rsidP="00B4615E">
            <w:pPr>
              <w:jc w:val="center"/>
              <w:rPr>
                <w:rFonts w:ascii="Bodo_uzb" w:hAnsi="Bodo_uzb"/>
                <w:sz w:val="22"/>
                <w:szCs w:val="22"/>
                <w:lang w:val="en-US"/>
              </w:rPr>
            </w:pPr>
            <w:r w:rsidRPr="009D461B">
              <w:rPr>
                <w:rFonts w:ascii="Bodo_uzb" w:hAnsi="Bodo_uzb"/>
                <w:sz w:val="22"/>
                <w:szCs w:val="22"/>
                <w:lang w:val="en-US"/>
              </w:rPr>
              <w:t>2</w:t>
            </w:r>
          </w:p>
        </w:tc>
        <w:tc>
          <w:tcPr>
            <w:tcW w:w="1455" w:type="dxa"/>
          </w:tcPr>
          <w:p w:rsidR="00045C98" w:rsidRPr="009D461B" w:rsidRDefault="00045C98" w:rsidP="00B4615E">
            <w:pPr>
              <w:jc w:val="center"/>
              <w:rPr>
                <w:rFonts w:ascii="Bodo_uzb" w:hAnsi="Bodo_uzb"/>
                <w:sz w:val="22"/>
                <w:szCs w:val="22"/>
                <w:lang w:val="en-US"/>
              </w:rPr>
            </w:pPr>
            <w:r w:rsidRPr="009D461B">
              <w:rPr>
                <w:rFonts w:ascii="Bodo_uzb" w:hAnsi="Bodo_uzb"/>
                <w:sz w:val="22"/>
                <w:szCs w:val="22"/>
                <w:lang w:val="en-US"/>
              </w:rPr>
              <w:t>339,3</w:t>
            </w:r>
          </w:p>
        </w:tc>
        <w:tc>
          <w:tcPr>
            <w:tcW w:w="1440" w:type="dxa"/>
          </w:tcPr>
          <w:p w:rsidR="00045C98" w:rsidRPr="009D461B" w:rsidRDefault="00045C98" w:rsidP="00B4615E">
            <w:pPr>
              <w:jc w:val="center"/>
              <w:rPr>
                <w:rFonts w:ascii="Bodo_uzb" w:hAnsi="Bodo_uzb"/>
                <w:sz w:val="22"/>
                <w:szCs w:val="22"/>
                <w:lang w:val="en-US"/>
              </w:rPr>
            </w:pPr>
            <w:r w:rsidRPr="009D461B">
              <w:rPr>
                <w:rFonts w:ascii="Bodo_uzb" w:hAnsi="Bodo_uzb"/>
                <w:sz w:val="22"/>
                <w:szCs w:val="22"/>
                <w:lang w:val="en-US"/>
              </w:rPr>
              <w:t>155,72</w:t>
            </w:r>
          </w:p>
        </w:tc>
        <w:tc>
          <w:tcPr>
            <w:tcW w:w="1260" w:type="dxa"/>
          </w:tcPr>
          <w:p w:rsidR="00045C98" w:rsidRPr="009D461B" w:rsidRDefault="00045C98" w:rsidP="00B4615E">
            <w:pPr>
              <w:jc w:val="center"/>
              <w:rPr>
                <w:rFonts w:ascii="Bodo_uzb" w:hAnsi="Bodo_uzb"/>
                <w:sz w:val="22"/>
                <w:szCs w:val="22"/>
                <w:lang w:val="en-US"/>
              </w:rPr>
            </w:pPr>
            <w:r w:rsidRPr="009D461B">
              <w:rPr>
                <w:rFonts w:ascii="Bodo_uzb" w:hAnsi="Bodo_uzb"/>
                <w:sz w:val="22"/>
                <w:szCs w:val="22"/>
                <w:lang w:val="en-US"/>
              </w:rPr>
              <w:t>498,7</w:t>
            </w:r>
          </w:p>
        </w:tc>
        <w:tc>
          <w:tcPr>
            <w:tcW w:w="1080" w:type="dxa"/>
          </w:tcPr>
          <w:p w:rsidR="00045C98" w:rsidRPr="009D461B" w:rsidRDefault="00045C98" w:rsidP="00B4615E">
            <w:pPr>
              <w:jc w:val="center"/>
              <w:rPr>
                <w:rFonts w:ascii="Bodo_uzb" w:hAnsi="Bodo_uzb"/>
                <w:sz w:val="22"/>
                <w:szCs w:val="22"/>
                <w:lang w:val="en-US"/>
              </w:rPr>
            </w:pPr>
            <w:r w:rsidRPr="009D461B">
              <w:rPr>
                <w:rFonts w:ascii="Bodo_uzb" w:hAnsi="Bodo_uzb"/>
                <w:sz w:val="22"/>
                <w:szCs w:val="22"/>
                <w:lang w:val="en-US"/>
              </w:rPr>
              <w:t>169,6</w:t>
            </w:r>
          </w:p>
        </w:tc>
        <w:tc>
          <w:tcPr>
            <w:tcW w:w="900" w:type="dxa"/>
          </w:tcPr>
          <w:p w:rsidR="00045C98" w:rsidRPr="009D461B" w:rsidRDefault="00045C98" w:rsidP="00B4615E">
            <w:pPr>
              <w:jc w:val="center"/>
              <w:rPr>
                <w:rFonts w:ascii="Bodo_uzb" w:hAnsi="Bodo_uzb"/>
                <w:sz w:val="22"/>
                <w:szCs w:val="22"/>
                <w:lang w:val="en-US"/>
              </w:rPr>
            </w:pPr>
            <w:r w:rsidRPr="009D461B">
              <w:rPr>
                <w:rFonts w:ascii="Bodo_uzb" w:hAnsi="Bodo_uzb"/>
                <w:sz w:val="22"/>
                <w:szCs w:val="22"/>
                <w:lang w:val="en-US"/>
              </w:rPr>
              <w:t>79,7</w:t>
            </w:r>
          </w:p>
        </w:tc>
        <w:tc>
          <w:tcPr>
            <w:tcW w:w="900" w:type="dxa"/>
          </w:tcPr>
          <w:p w:rsidR="00045C98" w:rsidRPr="009D461B" w:rsidRDefault="00045C98" w:rsidP="00B4615E">
            <w:pPr>
              <w:ind w:right="-108"/>
              <w:jc w:val="center"/>
              <w:rPr>
                <w:rFonts w:ascii="Bodo_uzb" w:hAnsi="Bodo_uzb"/>
                <w:sz w:val="22"/>
                <w:szCs w:val="22"/>
                <w:lang w:val="en-US"/>
              </w:rPr>
            </w:pPr>
            <w:r w:rsidRPr="009D461B">
              <w:rPr>
                <w:rFonts w:ascii="Bodo_uzb" w:hAnsi="Bodo_uzb"/>
                <w:sz w:val="22"/>
                <w:szCs w:val="22"/>
                <w:lang w:val="en-US"/>
              </w:rPr>
              <w:t>242,35</w:t>
            </w:r>
          </w:p>
        </w:tc>
        <w:tc>
          <w:tcPr>
            <w:tcW w:w="1472" w:type="dxa"/>
          </w:tcPr>
          <w:p w:rsidR="00045C98" w:rsidRPr="009D461B" w:rsidRDefault="00045C98" w:rsidP="00B4615E">
            <w:pPr>
              <w:jc w:val="center"/>
              <w:rPr>
                <w:rFonts w:ascii="Bodo_uzb" w:hAnsi="Bodo_uzb"/>
                <w:sz w:val="22"/>
                <w:szCs w:val="22"/>
                <w:lang w:val="en-US"/>
              </w:rPr>
            </w:pPr>
            <w:r w:rsidRPr="009D461B">
              <w:rPr>
                <w:rFonts w:ascii="Bodo_uzb" w:hAnsi="Bodo_uzb"/>
                <w:sz w:val="22"/>
                <w:szCs w:val="22"/>
                <w:lang w:val="en-US"/>
              </w:rPr>
              <w:t>159,4</w:t>
            </w:r>
          </w:p>
        </w:tc>
      </w:tr>
      <w:tr w:rsidR="00045C98" w:rsidRPr="009D461B" w:rsidTr="00B4615E">
        <w:tblPrEx>
          <w:tblCellMar>
            <w:top w:w="0" w:type="dxa"/>
            <w:bottom w:w="0" w:type="dxa"/>
          </w:tblCellMar>
        </w:tblPrEx>
        <w:trPr>
          <w:trHeight w:val="357"/>
        </w:trPr>
        <w:tc>
          <w:tcPr>
            <w:tcW w:w="1086" w:type="dxa"/>
          </w:tcPr>
          <w:p w:rsidR="00045C98" w:rsidRPr="009D461B" w:rsidRDefault="00045C98" w:rsidP="00B4615E">
            <w:pPr>
              <w:jc w:val="center"/>
              <w:rPr>
                <w:rFonts w:ascii="Bodo_uzb" w:hAnsi="Bodo_uzb"/>
                <w:sz w:val="22"/>
                <w:szCs w:val="22"/>
                <w:lang w:val="en-US"/>
              </w:rPr>
            </w:pPr>
            <w:r w:rsidRPr="009D461B">
              <w:rPr>
                <w:rFonts w:ascii="Bodo_uzb" w:hAnsi="Bodo_uzb"/>
                <w:sz w:val="22"/>
                <w:szCs w:val="22"/>
                <w:lang w:val="en-US"/>
              </w:rPr>
              <w:t>4</w:t>
            </w:r>
          </w:p>
        </w:tc>
        <w:tc>
          <w:tcPr>
            <w:tcW w:w="1455" w:type="dxa"/>
          </w:tcPr>
          <w:p w:rsidR="00045C98" w:rsidRPr="009D461B" w:rsidRDefault="00045C98" w:rsidP="00B4615E">
            <w:pPr>
              <w:jc w:val="center"/>
              <w:rPr>
                <w:rFonts w:ascii="Bodo_uzb" w:hAnsi="Bodo_uzb"/>
                <w:sz w:val="22"/>
                <w:szCs w:val="22"/>
                <w:lang w:val="en-US"/>
              </w:rPr>
            </w:pPr>
            <w:r w:rsidRPr="009D461B">
              <w:rPr>
                <w:rFonts w:ascii="Bodo_uzb" w:hAnsi="Bodo_uzb"/>
                <w:sz w:val="22"/>
                <w:szCs w:val="22"/>
                <w:lang w:val="en-US"/>
              </w:rPr>
              <w:t>339,3</w:t>
            </w:r>
          </w:p>
        </w:tc>
        <w:tc>
          <w:tcPr>
            <w:tcW w:w="1440" w:type="dxa"/>
          </w:tcPr>
          <w:p w:rsidR="00045C98" w:rsidRPr="009D461B" w:rsidRDefault="00045C98" w:rsidP="00B4615E">
            <w:pPr>
              <w:jc w:val="center"/>
              <w:rPr>
                <w:rFonts w:ascii="Bodo_uzb" w:hAnsi="Bodo_uzb"/>
                <w:sz w:val="22"/>
                <w:szCs w:val="22"/>
                <w:lang w:val="en-US"/>
              </w:rPr>
            </w:pPr>
            <w:r w:rsidRPr="009D461B">
              <w:rPr>
                <w:rFonts w:ascii="Bodo_uzb" w:hAnsi="Bodo_uzb"/>
                <w:sz w:val="22"/>
                <w:szCs w:val="22"/>
                <w:lang w:val="en-US"/>
              </w:rPr>
              <w:t>315,56</w:t>
            </w:r>
          </w:p>
        </w:tc>
        <w:tc>
          <w:tcPr>
            <w:tcW w:w="1260" w:type="dxa"/>
          </w:tcPr>
          <w:p w:rsidR="00045C98" w:rsidRPr="009D461B" w:rsidRDefault="00045C98" w:rsidP="00B4615E">
            <w:pPr>
              <w:jc w:val="center"/>
              <w:rPr>
                <w:rFonts w:ascii="Bodo_uzb" w:hAnsi="Bodo_uzb"/>
                <w:sz w:val="22"/>
                <w:szCs w:val="22"/>
                <w:lang w:val="en-US"/>
              </w:rPr>
            </w:pPr>
            <w:r w:rsidRPr="009D461B">
              <w:rPr>
                <w:rFonts w:ascii="Bodo_uzb" w:hAnsi="Bodo_uzb"/>
                <w:sz w:val="22"/>
                <w:szCs w:val="22"/>
                <w:lang w:val="en-US"/>
              </w:rPr>
              <w:t>854,86</w:t>
            </w:r>
          </w:p>
        </w:tc>
        <w:tc>
          <w:tcPr>
            <w:tcW w:w="1080" w:type="dxa"/>
          </w:tcPr>
          <w:p w:rsidR="00045C98" w:rsidRPr="009D461B" w:rsidRDefault="00045C98" w:rsidP="00B4615E">
            <w:pPr>
              <w:jc w:val="center"/>
              <w:rPr>
                <w:rFonts w:ascii="Bodo_uzb" w:hAnsi="Bodo_uzb"/>
                <w:sz w:val="22"/>
                <w:szCs w:val="22"/>
                <w:lang w:val="en-US"/>
              </w:rPr>
            </w:pPr>
            <w:r w:rsidRPr="009D461B">
              <w:rPr>
                <w:rFonts w:ascii="Bodo_uzb" w:hAnsi="Bodo_uzb"/>
                <w:sz w:val="22"/>
                <w:szCs w:val="22"/>
                <w:lang w:val="en-US"/>
              </w:rPr>
              <w:t>84,83</w:t>
            </w:r>
          </w:p>
        </w:tc>
        <w:tc>
          <w:tcPr>
            <w:tcW w:w="900" w:type="dxa"/>
          </w:tcPr>
          <w:p w:rsidR="00045C98" w:rsidRPr="009D461B" w:rsidRDefault="00045C98" w:rsidP="00B4615E">
            <w:pPr>
              <w:jc w:val="center"/>
              <w:rPr>
                <w:rFonts w:ascii="Bodo_uzb" w:hAnsi="Bodo_uzb"/>
                <w:sz w:val="22"/>
                <w:szCs w:val="22"/>
                <w:lang w:val="en-US"/>
              </w:rPr>
            </w:pPr>
            <w:r w:rsidRPr="009D461B">
              <w:rPr>
                <w:rFonts w:ascii="Bodo_uzb" w:hAnsi="Bodo_uzb"/>
                <w:sz w:val="22"/>
                <w:szCs w:val="22"/>
                <w:lang w:val="en-US"/>
              </w:rPr>
              <w:t>78,89</w:t>
            </w:r>
          </w:p>
        </w:tc>
        <w:tc>
          <w:tcPr>
            <w:tcW w:w="900" w:type="dxa"/>
          </w:tcPr>
          <w:p w:rsidR="00045C98" w:rsidRPr="009D461B" w:rsidRDefault="00045C98" w:rsidP="00B4615E">
            <w:pPr>
              <w:ind w:right="-108"/>
              <w:jc w:val="center"/>
              <w:rPr>
                <w:rFonts w:ascii="Bodo_uzb" w:hAnsi="Bodo_uzb"/>
                <w:sz w:val="22"/>
                <w:szCs w:val="22"/>
                <w:lang w:val="en-US"/>
              </w:rPr>
            </w:pPr>
            <w:r w:rsidRPr="009D461B">
              <w:rPr>
                <w:rFonts w:ascii="Bodo_uzb" w:hAnsi="Bodo_uzb"/>
                <w:sz w:val="22"/>
                <w:szCs w:val="22"/>
                <w:lang w:val="en-US"/>
              </w:rPr>
              <w:t>163,72</w:t>
            </w:r>
          </w:p>
        </w:tc>
        <w:tc>
          <w:tcPr>
            <w:tcW w:w="1472" w:type="dxa"/>
          </w:tcPr>
          <w:p w:rsidR="00045C98" w:rsidRPr="009D461B" w:rsidRDefault="00045C98" w:rsidP="00B4615E">
            <w:pPr>
              <w:jc w:val="center"/>
              <w:rPr>
                <w:rFonts w:ascii="Bodo_uzb" w:hAnsi="Bodo_uzb"/>
                <w:sz w:val="22"/>
                <w:szCs w:val="22"/>
                <w:lang w:val="en-US"/>
              </w:rPr>
            </w:pPr>
            <w:r w:rsidRPr="009D461B">
              <w:rPr>
                <w:rFonts w:ascii="Bodo_uzb" w:hAnsi="Bodo_uzb"/>
                <w:sz w:val="22"/>
                <w:szCs w:val="22"/>
                <w:lang w:val="en-US"/>
              </w:rPr>
              <w:t>156,16</w:t>
            </w:r>
          </w:p>
        </w:tc>
      </w:tr>
      <w:tr w:rsidR="00045C98" w:rsidRPr="009D461B" w:rsidTr="00B4615E">
        <w:tblPrEx>
          <w:tblCellMar>
            <w:top w:w="0" w:type="dxa"/>
            <w:bottom w:w="0" w:type="dxa"/>
          </w:tblCellMar>
        </w:tblPrEx>
        <w:trPr>
          <w:trHeight w:val="357"/>
        </w:trPr>
        <w:tc>
          <w:tcPr>
            <w:tcW w:w="1086" w:type="dxa"/>
          </w:tcPr>
          <w:p w:rsidR="00045C98" w:rsidRPr="009D461B" w:rsidRDefault="00045C98" w:rsidP="00B4615E">
            <w:pPr>
              <w:jc w:val="center"/>
              <w:rPr>
                <w:rFonts w:ascii="Bodo_uzb" w:hAnsi="Bodo_uzb"/>
                <w:sz w:val="22"/>
                <w:szCs w:val="22"/>
                <w:lang w:val="en-US"/>
              </w:rPr>
            </w:pPr>
            <w:r w:rsidRPr="009D461B">
              <w:rPr>
                <w:rFonts w:ascii="Bodo_uzb" w:hAnsi="Bodo_uzb"/>
                <w:sz w:val="22"/>
                <w:szCs w:val="22"/>
                <w:lang w:val="en-US"/>
              </w:rPr>
              <w:t>6</w:t>
            </w:r>
          </w:p>
        </w:tc>
        <w:tc>
          <w:tcPr>
            <w:tcW w:w="1455" w:type="dxa"/>
          </w:tcPr>
          <w:p w:rsidR="00045C98" w:rsidRPr="009D461B" w:rsidRDefault="00045C98" w:rsidP="00B4615E">
            <w:pPr>
              <w:jc w:val="center"/>
              <w:rPr>
                <w:rFonts w:ascii="Bodo_uzb" w:hAnsi="Bodo_uzb"/>
                <w:sz w:val="22"/>
                <w:szCs w:val="22"/>
                <w:lang w:val="en-US"/>
              </w:rPr>
            </w:pPr>
            <w:r w:rsidRPr="009D461B">
              <w:rPr>
                <w:rFonts w:ascii="Bodo_uzb" w:hAnsi="Bodo_uzb"/>
                <w:sz w:val="22"/>
                <w:szCs w:val="22"/>
                <w:lang w:val="en-US"/>
              </w:rPr>
              <w:t>339,3</w:t>
            </w:r>
          </w:p>
        </w:tc>
        <w:tc>
          <w:tcPr>
            <w:tcW w:w="1440" w:type="dxa"/>
          </w:tcPr>
          <w:p w:rsidR="00045C98" w:rsidRPr="009D461B" w:rsidRDefault="00045C98" w:rsidP="00B4615E">
            <w:pPr>
              <w:jc w:val="center"/>
              <w:rPr>
                <w:rFonts w:ascii="Bodo_uzb" w:hAnsi="Bodo_uzb"/>
                <w:sz w:val="22"/>
                <w:szCs w:val="22"/>
                <w:lang w:val="en-US"/>
              </w:rPr>
            </w:pPr>
            <w:r w:rsidRPr="009D461B">
              <w:rPr>
                <w:rFonts w:ascii="Bodo_uzb" w:hAnsi="Bodo_uzb"/>
                <w:sz w:val="22"/>
                <w:szCs w:val="22"/>
                <w:lang w:val="en-US"/>
              </w:rPr>
              <w:t>468,51</w:t>
            </w:r>
          </w:p>
        </w:tc>
        <w:tc>
          <w:tcPr>
            <w:tcW w:w="1260" w:type="dxa"/>
          </w:tcPr>
          <w:p w:rsidR="00045C98" w:rsidRPr="009D461B" w:rsidRDefault="00045C98" w:rsidP="00B4615E">
            <w:pPr>
              <w:jc w:val="center"/>
              <w:rPr>
                <w:rFonts w:ascii="Bodo_uzb" w:hAnsi="Bodo_uzb"/>
                <w:sz w:val="22"/>
                <w:szCs w:val="22"/>
                <w:lang w:val="en-US"/>
              </w:rPr>
            </w:pPr>
            <w:r w:rsidRPr="009D461B">
              <w:rPr>
                <w:rFonts w:ascii="Bodo_uzb" w:hAnsi="Bodo_uzb"/>
                <w:sz w:val="22"/>
                <w:szCs w:val="22"/>
                <w:lang w:val="en-US"/>
              </w:rPr>
              <w:t>807,71</w:t>
            </w:r>
          </w:p>
        </w:tc>
        <w:tc>
          <w:tcPr>
            <w:tcW w:w="1080" w:type="dxa"/>
          </w:tcPr>
          <w:p w:rsidR="00045C98" w:rsidRPr="009D461B" w:rsidRDefault="00045C98" w:rsidP="00B4615E">
            <w:pPr>
              <w:jc w:val="center"/>
              <w:rPr>
                <w:rFonts w:ascii="Bodo_uzb" w:hAnsi="Bodo_uzb"/>
                <w:sz w:val="22"/>
                <w:szCs w:val="22"/>
                <w:lang w:val="en-US"/>
              </w:rPr>
            </w:pPr>
            <w:r w:rsidRPr="009D461B">
              <w:rPr>
                <w:rFonts w:ascii="Bodo_uzb" w:hAnsi="Bodo_uzb"/>
                <w:sz w:val="22"/>
                <w:szCs w:val="22"/>
                <w:lang w:val="en-US"/>
              </w:rPr>
              <w:t>56,55</w:t>
            </w:r>
          </w:p>
        </w:tc>
        <w:tc>
          <w:tcPr>
            <w:tcW w:w="900" w:type="dxa"/>
          </w:tcPr>
          <w:p w:rsidR="00045C98" w:rsidRPr="009D461B" w:rsidRDefault="00045C98" w:rsidP="00B4615E">
            <w:pPr>
              <w:jc w:val="center"/>
              <w:rPr>
                <w:rFonts w:ascii="Bodo_uzb" w:hAnsi="Bodo_uzb"/>
                <w:sz w:val="22"/>
                <w:szCs w:val="22"/>
                <w:lang w:val="en-US"/>
              </w:rPr>
            </w:pPr>
            <w:r w:rsidRPr="009D461B">
              <w:rPr>
                <w:rFonts w:ascii="Bodo_uzb" w:hAnsi="Bodo_uzb"/>
                <w:sz w:val="22"/>
                <w:szCs w:val="22"/>
                <w:lang w:val="en-US"/>
              </w:rPr>
              <w:t>78,09</w:t>
            </w:r>
          </w:p>
        </w:tc>
        <w:tc>
          <w:tcPr>
            <w:tcW w:w="900" w:type="dxa"/>
          </w:tcPr>
          <w:p w:rsidR="00045C98" w:rsidRPr="009D461B" w:rsidRDefault="00045C98" w:rsidP="00B4615E">
            <w:pPr>
              <w:ind w:right="-108"/>
              <w:jc w:val="center"/>
              <w:rPr>
                <w:rFonts w:ascii="Bodo_uzb" w:hAnsi="Bodo_uzb"/>
                <w:sz w:val="22"/>
                <w:szCs w:val="22"/>
                <w:lang w:val="en-US"/>
              </w:rPr>
            </w:pPr>
            <w:r w:rsidRPr="009D461B">
              <w:rPr>
                <w:rFonts w:ascii="Bodo_uzb" w:hAnsi="Bodo_uzb"/>
                <w:sz w:val="22"/>
                <w:szCs w:val="22"/>
                <w:lang w:val="en-US"/>
              </w:rPr>
              <w:t>134,64</w:t>
            </w:r>
          </w:p>
        </w:tc>
        <w:tc>
          <w:tcPr>
            <w:tcW w:w="1472" w:type="dxa"/>
          </w:tcPr>
          <w:p w:rsidR="00045C98" w:rsidRPr="009D461B" w:rsidRDefault="00045C98" w:rsidP="00B4615E">
            <w:pPr>
              <w:jc w:val="center"/>
              <w:rPr>
                <w:rFonts w:ascii="Bodo_uzb" w:hAnsi="Bodo_uzb"/>
                <w:sz w:val="22"/>
                <w:szCs w:val="22"/>
                <w:lang w:val="en-US"/>
              </w:rPr>
            </w:pPr>
            <w:r w:rsidRPr="009D461B">
              <w:rPr>
                <w:rFonts w:ascii="Bodo_uzb" w:hAnsi="Bodo_uzb"/>
                <w:sz w:val="22"/>
                <w:szCs w:val="22"/>
                <w:lang w:val="en-US"/>
              </w:rPr>
              <w:t>152,95</w:t>
            </w:r>
          </w:p>
        </w:tc>
      </w:tr>
      <w:tr w:rsidR="00045C98" w:rsidRPr="009D461B" w:rsidTr="00B4615E">
        <w:tblPrEx>
          <w:tblCellMar>
            <w:top w:w="0" w:type="dxa"/>
            <w:bottom w:w="0" w:type="dxa"/>
          </w:tblCellMar>
        </w:tblPrEx>
        <w:trPr>
          <w:trHeight w:val="357"/>
        </w:trPr>
        <w:tc>
          <w:tcPr>
            <w:tcW w:w="1086" w:type="dxa"/>
          </w:tcPr>
          <w:p w:rsidR="00045C98" w:rsidRPr="009D461B" w:rsidRDefault="00045C98" w:rsidP="00B4615E">
            <w:pPr>
              <w:jc w:val="center"/>
              <w:rPr>
                <w:rFonts w:ascii="Bodo_uzb" w:hAnsi="Bodo_uzb"/>
                <w:sz w:val="22"/>
                <w:szCs w:val="22"/>
                <w:lang w:val="en-US"/>
              </w:rPr>
            </w:pPr>
            <w:r w:rsidRPr="009D461B">
              <w:rPr>
                <w:rFonts w:ascii="Bodo_uzb" w:hAnsi="Bodo_uzb"/>
                <w:sz w:val="22"/>
                <w:szCs w:val="22"/>
                <w:lang w:val="en-US"/>
              </w:rPr>
              <w:t>8</w:t>
            </w:r>
          </w:p>
        </w:tc>
        <w:tc>
          <w:tcPr>
            <w:tcW w:w="1455" w:type="dxa"/>
          </w:tcPr>
          <w:p w:rsidR="00045C98" w:rsidRPr="009D461B" w:rsidRDefault="00045C98" w:rsidP="00B4615E">
            <w:pPr>
              <w:jc w:val="center"/>
              <w:rPr>
                <w:rFonts w:ascii="Bodo_uzb" w:hAnsi="Bodo_uzb"/>
                <w:sz w:val="22"/>
                <w:szCs w:val="22"/>
                <w:lang w:val="en-US"/>
              </w:rPr>
            </w:pPr>
            <w:r w:rsidRPr="009D461B">
              <w:rPr>
                <w:rFonts w:ascii="Bodo_uzb" w:hAnsi="Bodo_uzb"/>
                <w:sz w:val="22"/>
                <w:szCs w:val="22"/>
                <w:lang w:val="en-US"/>
              </w:rPr>
              <w:t>339,3</w:t>
            </w:r>
          </w:p>
        </w:tc>
        <w:tc>
          <w:tcPr>
            <w:tcW w:w="1440" w:type="dxa"/>
          </w:tcPr>
          <w:p w:rsidR="00045C98" w:rsidRPr="009D461B" w:rsidRDefault="00045C98" w:rsidP="00B4615E">
            <w:pPr>
              <w:jc w:val="center"/>
              <w:rPr>
                <w:rFonts w:ascii="Bodo_uzb" w:hAnsi="Bodo_uzb"/>
                <w:sz w:val="22"/>
                <w:szCs w:val="22"/>
                <w:lang w:val="en-US"/>
              </w:rPr>
            </w:pPr>
            <w:r w:rsidRPr="009D461B">
              <w:rPr>
                <w:rFonts w:ascii="Bodo_uzb" w:hAnsi="Bodo_uzb"/>
                <w:sz w:val="22"/>
                <w:szCs w:val="22"/>
                <w:lang w:val="en-US"/>
              </w:rPr>
              <w:t>621,45</w:t>
            </w:r>
          </w:p>
        </w:tc>
        <w:tc>
          <w:tcPr>
            <w:tcW w:w="1260" w:type="dxa"/>
          </w:tcPr>
          <w:p w:rsidR="00045C98" w:rsidRPr="009D461B" w:rsidRDefault="00045C98" w:rsidP="00B4615E">
            <w:pPr>
              <w:jc w:val="center"/>
              <w:rPr>
                <w:rFonts w:ascii="Bodo_uzb" w:hAnsi="Bodo_uzb"/>
                <w:sz w:val="22"/>
                <w:szCs w:val="22"/>
                <w:lang w:val="en-US"/>
              </w:rPr>
            </w:pPr>
            <w:r w:rsidRPr="009D461B">
              <w:rPr>
                <w:rFonts w:ascii="Bodo_uzb" w:hAnsi="Bodo_uzb"/>
                <w:sz w:val="22"/>
                <w:szCs w:val="22"/>
                <w:lang w:val="en-US"/>
              </w:rPr>
              <w:t>960,75</w:t>
            </w:r>
          </w:p>
        </w:tc>
        <w:tc>
          <w:tcPr>
            <w:tcW w:w="1080" w:type="dxa"/>
          </w:tcPr>
          <w:p w:rsidR="00045C98" w:rsidRPr="009D461B" w:rsidRDefault="00045C98" w:rsidP="00B4615E">
            <w:pPr>
              <w:jc w:val="center"/>
              <w:rPr>
                <w:rFonts w:ascii="Bodo_uzb" w:hAnsi="Bodo_uzb"/>
                <w:sz w:val="22"/>
                <w:szCs w:val="22"/>
                <w:lang w:val="en-US"/>
              </w:rPr>
            </w:pPr>
            <w:r w:rsidRPr="009D461B">
              <w:rPr>
                <w:rFonts w:ascii="Bodo_uzb" w:hAnsi="Bodo_uzb"/>
                <w:sz w:val="22"/>
                <w:szCs w:val="22"/>
                <w:lang w:val="en-US"/>
              </w:rPr>
              <w:t>42,41</w:t>
            </w:r>
          </w:p>
        </w:tc>
        <w:tc>
          <w:tcPr>
            <w:tcW w:w="900" w:type="dxa"/>
          </w:tcPr>
          <w:p w:rsidR="00045C98" w:rsidRPr="009D461B" w:rsidRDefault="00045C98" w:rsidP="00B4615E">
            <w:pPr>
              <w:jc w:val="center"/>
              <w:rPr>
                <w:rFonts w:ascii="Bodo_uzb" w:hAnsi="Bodo_uzb"/>
                <w:sz w:val="22"/>
                <w:szCs w:val="22"/>
                <w:lang w:val="en-US"/>
              </w:rPr>
            </w:pPr>
            <w:r w:rsidRPr="009D461B">
              <w:rPr>
                <w:rFonts w:ascii="Bodo_uzb" w:hAnsi="Bodo_uzb"/>
                <w:sz w:val="22"/>
                <w:szCs w:val="22"/>
                <w:lang w:val="en-US"/>
              </w:rPr>
              <w:t>77,68</w:t>
            </w:r>
          </w:p>
        </w:tc>
        <w:tc>
          <w:tcPr>
            <w:tcW w:w="900" w:type="dxa"/>
          </w:tcPr>
          <w:p w:rsidR="00045C98" w:rsidRPr="009D461B" w:rsidRDefault="00045C98" w:rsidP="00B4615E">
            <w:pPr>
              <w:ind w:right="-108"/>
              <w:jc w:val="center"/>
              <w:rPr>
                <w:rFonts w:ascii="Bodo_uzb" w:hAnsi="Bodo_uzb"/>
                <w:sz w:val="22"/>
                <w:szCs w:val="22"/>
                <w:lang w:val="en-US"/>
              </w:rPr>
            </w:pPr>
            <w:r w:rsidRPr="009D461B">
              <w:rPr>
                <w:rFonts w:ascii="Bodo_uzb" w:hAnsi="Bodo_uzb"/>
                <w:sz w:val="22"/>
                <w:szCs w:val="22"/>
                <w:lang w:val="en-US"/>
              </w:rPr>
              <w:t>120,09</w:t>
            </w:r>
          </w:p>
        </w:tc>
        <w:tc>
          <w:tcPr>
            <w:tcW w:w="1472" w:type="dxa"/>
          </w:tcPr>
          <w:p w:rsidR="00045C98" w:rsidRPr="009D461B" w:rsidRDefault="00045C98" w:rsidP="00B4615E">
            <w:pPr>
              <w:jc w:val="center"/>
              <w:rPr>
                <w:rFonts w:ascii="Bodo_uzb" w:hAnsi="Bodo_uzb"/>
                <w:sz w:val="22"/>
                <w:szCs w:val="22"/>
                <w:lang w:val="en-US"/>
              </w:rPr>
            </w:pPr>
            <w:r w:rsidRPr="009D461B">
              <w:rPr>
                <w:rFonts w:ascii="Bodo_uzb" w:hAnsi="Bodo_uzb"/>
                <w:sz w:val="22"/>
                <w:szCs w:val="22"/>
                <w:lang w:val="en-US"/>
              </w:rPr>
              <w:t>152,94</w:t>
            </w:r>
          </w:p>
        </w:tc>
      </w:tr>
      <w:tr w:rsidR="00045C98" w:rsidRPr="009D461B" w:rsidTr="00B4615E">
        <w:tblPrEx>
          <w:tblCellMar>
            <w:top w:w="0" w:type="dxa"/>
            <w:bottom w:w="0" w:type="dxa"/>
          </w:tblCellMar>
        </w:tblPrEx>
        <w:trPr>
          <w:trHeight w:val="357"/>
        </w:trPr>
        <w:tc>
          <w:tcPr>
            <w:tcW w:w="1086" w:type="dxa"/>
          </w:tcPr>
          <w:p w:rsidR="00045C98" w:rsidRPr="009D461B" w:rsidRDefault="00045C98" w:rsidP="00B4615E">
            <w:pPr>
              <w:jc w:val="center"/>
              <w:rPr>
                <w:rFonts w:ascii="Bodo_uzb" w:hAnsi="Bodo_uzb"/>
                <w:sz w:val="22"/>
                <w:szCs w:val="22"/>
                <w:lang w:val="en-US"/>
              </w:rPr>
            </w:pPr>
            <w:r w:rsidRPr="009D461B">
              <w:rPr>
                <w:rFonts w:ascii="Bodo_uzb" w:hAnsi="Bodo_uzb"/>
                <w:sz w:val="22"/>
                <w:szCs w:val="22"/>
                <w:lang w:val="en-US"/>
              </w:rPr>
              <w:t>10</w:t>
            </w:r>
          </w:p>
        </w:tc>
        <w:tc>
          <w:tcPr>
            <w:tcW w:w="1455" w:type="dxa"/>
          </w:tcPr>
          <w:p w:rsidR="00045C98" w:rsidRPr="009D461B" w:rsidRDefault="00045C98" w:rsidP="00B4615E">
            <w:pPr>
              <w:jc w:val="center"/>
              <w:rPr>
                <w:rFonts w:ascii="Bodo_uzb" w:hAnsi="Bodo_uzb"/>
                <w:sz w:val="22"/>
                <w:szCs w:val="22"/>
                <w:lang w:val="en-US"/>
              </w:rPr>
            </w:pPr>
            <w:r w:rsidRPr="009D461B">
              <w:rPr>
                <w:rFonts w:ascii="Bodo_uzb" w:hAnsi="Bodo_uzb"/>
                <w:sz w:val="22"/>
                <w:szCs w:val="22"/>
                <w:lang w:val="en-US"/>
              </w:rPr>
              <w:t>339,3</w:t>
            </w:r>
          </w:p>
        </w:tc>
        <w:tc>
          <w:tcPr>
            <w:tcW w:w="1440" w:type="dxa"/>
          </w:tcPr>
          <w:p w:rsidR="00045C98" w:rsidRPr="009D461B" w:rsidRDefault="00045C98" w:rsidP="00B4615E">
            <w:pPr>
              <w:jc w:val="center"/>
              <w:rPr>
                <w:rFonts w:ascii="Bodo_uzb" w:hAnsi="Bodo_uzb"/>
                <w:sz w:val="22"/>
                <w:szCs w:val="22"/>
                <w:lang w:val="en-US"/>
              </w:rPr>
            </w:pPr>
            <w:r w:rsidRPr="009D461B">
              <w:rPr>
                <w:rFonts w:ascii="Bodo_uzb" w:hAnsi="Bodo_uzb"/>
                <w:sz w:val="22"/>
                <w:szCs w:val="22"/>
                <w:lang w:val="en-US"/>
              </w:rPr>
              <w:t>774,39</w:t>
            </w:r>
          </w:p>
        </w:tc>
        <w:tc>
          <w:tcPr>
            <w:tcW w:w="1260" w:type="dxa"/>
          </w:tcPr>
          <w:p w:rsidR="00045C98" w:rsidRPr="009D461B" w:rsidRDefault="00045C98" w:rsidP="00B4615E">
            <w:pPr>
              <w:jc w:val="center"/>
              <w:rPr>
                <w:rFonts w:ascii="Bodo_uzb" w:hAnsi="Bodo_uzb"/>
                <w:sz w:val="22"/>
                <w:szCs w:val="22"/>
                <w:lang w:val="en-US"/>
              </w:rPr>
            </w:pPr>
            <w:r w:rsidRPr="009D461B">
              <w:rPr>
                <w:rFonts w:ascii="Bodo_uzb" w:hAnsi="Bodo_uzb"/>
                <w:sz w:val="22"/>
                <w:szCs w:val="22"/>
                <w:lang w:val="en-US"/>
              </w:rPr>
              <w:t>1113,69</w:t>
            </w:r>
          </w:p>
        </w:tc>
        <w:tc>
          <w:tcPr>
            <w:tcW w:w="1080" w:type="dxa"/>
          </w:tcPr>
          <w:p w:rsidR="00045C98" w:rsidRPr="009D461B" w:rsidRDefault="00045C98" w:rsidP="00B4615E">
            <w:pPr>
              <w:jc w:val="center"/>
              <w:rPr>
                <w:rFonts w:ascii="Bodo_uzb" w:hAnsi="Bodo_uzb"/>
                <w:sz w:val="22"/>
                <w:szCs w:val="22"/>
                <w:lang w:val="en-US"/>
              </w:rPr>
            </w:pPr>
            <w:r w:rsidRPr="009D461B">
              <w:rPr>
                <w:rFonts w:ascii="Bodo_uzb" w:hAnsi="Bodo_uzb"/>
                <w:sz w:val="22"/>
                <w:szCs w:val="22"/>
                <w:lang w:val="en-US"/>
              </w:rPr>
              <w:t>33,93</w:t>
            </w:r>
          </w:p>
        </w:tc>
        <w:tc>
          <w:tcPr>
            <w:tcW w:w="900" w:type="dxa"/>
          </w:tcPr>
          <w:p w:rsidR="00045C98" w:rsidRPr="009D461B" w:rsidRDefault="00045C98" w:rsidP="00B4615E">
            <w:pPr>
              <w:jc w:val="center"/>
              <w:rPr>
                <w:rFonts w:ascii="Bodo_uzb" w:hAnsi="Bodo_uzb"/>
                <w:sz w:val="22"/>
                <w:szCs w:val="22"/>
                <w:lang w:val="en-US"/>
              </w:rPr>
            </w:pPr>
            <w:r w:rsidRPr="009D461B">
              <w:rPr>
                <w:rFonts w:ascii="Bodo_uzb" w:hAnsi="Bodo_uzb"/>
                <w:sz w:val="22"/>
                <w:szCs w:val="22"/>
                <w:lang w:val="en-US"/>
              </w:rPr>
              <w:t>77,44</w:t>
            </w:r>
          </w:p>
        </w:tc>
        <w:tc>
          <w:tcPr>
            <w:tcW w:w="900" w:type="dxa"/>
          </w:tcPr>
          <w:p w:rsidR="00045C98" w:rsidRPr="009D461B" w:rsidRDefault="00045C98" w:rsidP="00B4615E">
            <w:pPr>
              <w:ind w:right="-108"/>
              <w:jc w:val="center"/>
              <w:rPr>
                <w:rFonts w:ascii="Bodo_uzb" w:hAnsi="Bodo_uzb"/>
                <w:sz w:val="22"/>
                <w:szCs w:val="22"/>
                <w:lang w:val="en-US"/>
              </w:rPr>
            </w:pPr>
            <w:r w:rsidRPr="009D461B">
              <w:rPr>
                <w:rFonts w:ascii="Bodo_uzb" w:hAnsi="Bodo_uzb"/>
                <w:sz w:val="22"/>
                <w:szCs w:val="22"/>
                <w:lang w:val="en-US"/>
              </w:rPr>
              <w:t>111,37</w:t>
            </w:r>
          </w:p>
        </w:tc>
        <w:tc>
          <w:tcPr>
            <w:tcW w:w="1472" w:type="dxa"/>
          </w:tcPr>
          <w:p w:rsidR="00045C98" w:rsidRPr="009D461B" w:rsidRDefault="00045C98" w:rsidP="00B4615E">
            <w:pPr>
              <w:jc w:val="center"/>
              <w:rPr>
                <w:rFonts w:ascii="Bodo_uzb" w:hAnsi="Bodo_uzb"/>
                <w:sz w:val="22"/>
                <w:szCs w:val="22"/>
                <w:lang w:val="en-US"/>
              </w:rPr>
            </w:pPr>
            <w:r w:rsidRPr="009D461B">
              <w:rPr>
                <w:rFonts w:ascii="Bodo_uzb" w:hAnsi="Bodo_uzb"/>
                <w:sz w:val="22"/>
                <w:szCs w:val="22"/>
                <w:lang w:val="en-US"/>
              </w:rPr>
              <w:t>152,94</w:t>
            </w:r>
          </w:p>
        </w:tc>
      </w:tr>
      <w:tr w:rsidR="00045C98" w:rsidRPr="009D461B" w:rsidTr="00B4615E">
        <w:tblPrEx>
          <w:tblCellMar>
            <w:top w:w="0" w:type="dxa"/>
            <w:bottom w:w="0" w:type="dxa"/>
          </w:tblCellMar>
        </w:tblPrEx>
        <w:trPr>
          <w:trHeight w:val="357"/>
        </w:trPr>
        <w:tc>
          <w:tcPr>
            <w:tcW w:w="1086" w:type="dxa"/>
          </w:tcPr>
          <w:p w:rsidR="00045C98" w:rsidRPr="009D461B" w:rsidRDefault="00045C98" w:rsidP="00B4615E">
            <w:pPr>
              <w:jc w:val="center"/>
              <w:rPr>
                <w:rFonts w:ascii="Bodo_uzb" w:hAnsi="Bodo_uzb"/>
                <w:sz w:val="22"/>
                <w:szCs w:val="22"/>
                <w:lang w:val="en-US"/>
              </w:rPr>
            </w:pPr>
            <w:r w:rsidRPr="009D461B">
              <w:rPr>
                <w:rFonts w:ascii="Bodo_uzb" w:hAnsi="Bodo_uzb"/>
                <w:sz w:val="22"/>
                <w:szCs w:val="22"/>
                <w:lang w:val="en-US"/>
              </w:rPr>
              <w:t>12</w:t>
            </w:r>
          </w:p>
        </w:tc>
        <w:tc>
          <w:tcPr>
            <w:tcW w:w="1455" w:type="dxa"/>
          </w:tcPr>
          <w:p w:rsidR="00045C98" w:rsidRPr="009D461B" w:rsidRDefault="00045C98" w:rsidP="00B4615E">
            <w:pPr>
              <w:jc w:val="center"/>
              <w:rPr>
                <w:rFonts w:ascii="Bodo_uzb" w:hAnsi="Bodo_uzb"/>
                <w:sz w:val="22"/>
                <w:szCs w:val="22"/>
                <w:lang w:val="en-US"/>
              </w:rPr>
            </w:pPr>
            <w:r w:rsidRPr="009D461B">
              <w:rPr>
                <w:rFonts w:ascii="Bodo_uzb" w:hAnsi="Bodo_uzb"/>
                <w:sz w:val="22"/>
                <w:szCs w:val="22"/>
                <w:lang w:val="en-US"/>
              </w:rPr>
              <w:t>339,3</w:t>
            </w:r>
          </w:p>
        </w:tc>
        <w:tc>
          <w:tcPr>
            <w:tcW w:w="1440" w:type="dxa"/>
          </w:tcPr>
          <w:p w:rsidR="00045C98" w:rsidRPr="009D461B" w:rsidRDefault="00045C98" w:rsidP="00B4615E">
            <w:pPr>
              <w:jc w:val="center"/>
              <w:rPr>
                <w:rFonts w:ascii="Bodo_uzb" w:hAnsi="Bodo_uzb"/>
                <w:sz w:val="22"/>
                <w:szCs w:val="22"/>
                <w:lang w:val="en-US"/>
              </w:rPr>
            </w:pPr>
            <w:r w:rsidRPr="009D461B">
              <w:rPr>
                <w:rFonts w:ascii="Bodo_uzb" w:hAnsi="Bodo_uzb"/>
                <w:sz w:val="22"/>
                <w:szCs w:val="22"/>
                <w:lang w:val="en-US"/>
              </w:rPr>
              <w:t>924,1</w:t>
            </w:r>
          </w:p>
        </w:tc>
        <w:tc>
          <w:tcPr>
            <w:tcW w:w="1260" w:type="dxa"/>
          </w:tcPr>
          <w:p w:rsidR="00045C98" w:rsidRPr="009D461B" w:rsidRDefault="00045C98" w:rsidP="00B4615E">
            <w:pPr>
              <w:jc w:val="center"/>
              <w:rPr>
                <w:rFonts w:ascii="Bodo_uzb" w:hAnsi="Bodo_uzb"/>
                <w:sz w:val="22"/>
                <w:szCs w:val="22"/>
                <w:lang w:val="en-US"/>
              </w:rPr>
            </w:pPr>
            <w:r w:rsidRPr="009D461B">
              <w:rPr>
                <w:rFonts w:ascii="Bodo_uzb" w:hAnsi="Bodo_uzb"/>
                <w:sz w:val="22"/>
                <w:szCs w:val="22"/>
                <w:lang w:val="en-US"/>
              </w:rPr>
              <w:t>1263,4</w:t>
            </w:r>
          </w:p>
        </w:tc>
        <w:tc>
          <w:tcPr>
            <w:tcW w:w="1080" w:type="dxa"/>
          </w:tcPr>
          <w:p w:rsidR="00045C98" w:rsidRPr="009D461B" w:rsidRDefault="00045C98" w:rsidP="00B4615E">
            <w:pPr>
              <w:jc w:val="center"/>
              <w:rPr>
                <w:rFonts w:ascii="Bodo_uzb" w:hAnsi="Bodo_uzb"/>
                <w:sz w:val="22"/>
                <w:szCs w:val="22"/>
                <w:lang w:val="en-US"/>
              </w:rPr>
            </w:pPr>
            <w:r w:rsidRPr="009D461B">
              <w:rPr>
                <w:rFonts w:ascii="Bodo_uzb" w:hAnsi="Bodo_uzb"/>
                <w:sz w:val="22"/>
                <w:szCs w:val="22"/>
                <w:lang w:val="en-US"/>
              </w:rPr>
              <w:t>28,28</w:t>
            </w:r>
          </w:p>
        </w:tc>
        <w:tc>
          <w:tcPr>
            <w:tcW w:w="900" w:type="dxa"/>
          </w:tcPr>
          <w:p w:rsidR="00045C98" w:rsidRPr="009D461B" w:rsidRDefault="00045C98" w:rsidP="00B4615E">
            <w:pPr>
              <w:jc w:val="center"/>
              <w:rPr>
                <w:rFonts w:ascii="Bodo_uzb" w:hAnsi="Bodo_uzb"/>
                <w:sz w:val="22"/>
                <w:szCs w:val="22"/>
                <w:lang w:val="en-US"/>
              </w:rPr>
            </w:pPr>
            <w:r w:rsidRPr="009D461B">
              <w:rPr>
                <w:rFonts w:ascii="Bodo_uzb" w:hAnsi="Bodo_uzb"/>
                <w:sz w:val="22"/>
                <w:szCs w:val="22"/>
                <w:lang w:val="en-US"/>
              </w:rPr>
              <w:t>77,01</w:t>
            </w:r>
          </w:p>
        </w:tc>
        <w:tc>
          <w:tcPr>
            <w:tcW w:w="900" w:type="dxa"/>
          </w:tcPr>
          <w:p w:rsidR="00045C98" w:rsidRPr="009D461B" w:rsidRDefault="00045C98" w:rsidP="00B4615E">
            <w:pPr>
              <w:ind w:right="-108"/>
              <w:jc w:val="center"/>
              <w:rPr>
                <w:rFonts w:ascii="Bodo_uzb" w:hAnsi="Bodo_uzb"/>
                <w:sz w:val="22"/>
                <w:szCs w:val="22"/>
                <w:lang w:val="en-US"/>
              </w:rPr>
            </w:pPr>
            <w:r w:rsidRPr="009D461B">
              <w:rPr>
                <w:rFonts w:ascii="Bodo_uzb" w:hAnsi="Bodo_uzb"/>
                <w:sz w:val="22"/>
                <w:szCs w:val="22"/>
                <w:lang w:val="en-US"/>
              </w:rPr>
              <w:t>105,29</w:t>
            </w:r>
          </w:p>
        </w:tc>
        <w:tc>
          <w:tcPr>
            <w:tcW w:w="1472" w:type="dxa"/>
          </w:tcPr>
          <w:p w:rsidR="00045C98" w:rsidRPr="009D461B" w:rsidRDefault="00045C98" w:rsidP="00B4615E">
            <w:pPr>
              <w:jc w:val="center"/>
              <w:rPr>
                <w:rFonts w:ascii="Bodo_uzb" w:hAnsi="Bodo_uzb"/>
                <w:sz w:val="22"/>
                <w:szCs w:val="22"/>
                <w:lang w:val="en-US"/>
              </w:rPr>
            </w:pPr>
            <w:r w:rsidRPr="009D461B">
              <w:rPr>
                <w:rFonts w:ascii="Bodo_uzb" w:hAnsi="Bodo_uzb"/>
                <w:sz w:val="22"/>
                <w:szCs w:val="22"/>
                <w:lang w:val="en-US"/>
              </w:rPr>
              <w:t>149,71</w:t>
            </w:r>
          </w:p>
        </w:tc>
      </w:tr>
      <w:tr w:rsidR="00045C98" w:rsidRPr="009D461B" w:rsidTr="00B4615E">
        <w:tblPrEx>
          <w:tblCellMar>
            <w:top w:w="0" w:type="dxa"/>
            <w:bottom w:w="0" w:type="dxa"/>
          </w:tblCellMar>
        </w:tblPrEx>
        <w:trPr>
          <w:trHeight w:val="357"/>
        </w:trPr>
        <w:tc>
          <w:tcPr>
            <w:tcW w:w="1086" w:type="dxa"/>
          </w:tcPr>
          <w:p w:rsidR="00045C98" w:rsidRPr="009D461B" w:rsidRDefault="00045C98" w:rsidP="00B4615E">
            <w:pPr>
              <w:jc w:val="center"/>
              <w:rPr>
                <w:rFonts w:ascii="Bodo_uzb" w:hAnsi="Bodo_uzb"/>
                <w:sz w:val="22"/>
                <w:szCs w:val="22"/>
                <w:lang w:val="en-US"/>
              </w:rPr>
            </w:pPr>
            <w:r w:rsidRPr="009D461B">
              <w:rPr>
                <w:rFonts w:ascii="Bodo_uzb" w:hAnsi="Bodo_uzb"/>
                <w:sz w:val="22"/>
                <w:szCs w:val="22"/>
                <w:lang w:val="en-US"/>
              </w:rPr>
              <w:t>14</w:t>
            </w:r>
          </w:p>
        </w:tc>
        <w:tc>
          <w:tcPr>
            <w:tcW w:w="1455" w:type="dxa"/>
          </w:tcPr>
          <w:p w:rsidR="00045C98" w:rsidRPr="009D461B" w:rsidRDefault="00045C98" w:rsidP="00B4615E">
            <w:pPr>
              <w:jc w:val="center"/>
              <w:rPr>
                <w:rFonts w:ascii="Bodo_uzb" w:hAnsi="Bodo_uzb"/>
                <w:sz w:val="22"/>
                <w:szCs w:val="22"/>
                <w:lang w:val="en-US"/>
              </w:rPr>
            </w:pPr>
            <w:r w:rsidRPr="009D461B">
              <w:rPr>
                <w:rFonts w:ascii="Bodo_uzb" w:hAnsi="Bodo_uzb"/>
                <w:sz w:val="22"/>
                <w:szCs w:val="22"/>
                <w:lang w:val="en-US"/>
              </w:rPr>
              <w:t>339,3</w:t>
            </w:r>
          </w:p>
        </w:tc>
        <w:tc>
          <w:tcPr>
            <w:tcW w:w="1440" w:type="dxa"/>
          </w:tcPr>
          <w:p w:rsidR="00045C98" w:rsidRPr="009D461B" w:rsidRDefault="00045C98" w:rsidP="00B4615E">
            <w:pPr>
              <w:jc w:val="center"/>
              <w:rPr>
                <w:rFonts w:ascii="Bodo_uzb" w:hAnsi="Bodo_uzb"/>
                <w:sz w:val="22"/>
                <w:szCs w:val="22"/>
                <w:lang w:val="en-US"/>
              </w:rPr>
            </w:pPr>
            <w:r w:rsidRPr="009D461B">
              <w:rPr>
                <w:rFonts w:ascii="Bodo_uzb" w:hAnsi="Bodo_uzb"/>
                <w:sz w:val="22"/>
                <w:szCs w:val="22"/>
                <w:lang w:val="en-US"/>
              </w:rPr>
              <w:t>1073,81</w:t>
            </w:r>
          </w:p>
        </w:tc>
        <w:tc>
          <w:tcPr>
            <w:tcW w:w="1260" w:type="dxa"/>
          </w:tcPr>
          <w:p w:rsidR="00045C98" w:rsidRPr="009D461B" w:rsidRDefault="00045C98" w:rsidP="00B4615E">
            <w:pPr>
              <w:jc w:val="center"/>
              <w:rPr>
                <w:rFonts w:ascii="Bodo_uzb" w:hAnsi="Bodo_uzb"/>
                <w:sz w:val="22"/>
                <w:szCs w:val="22"/>
                <w:lang w:val="en-US"/>
              </w:rPr>
            </w:pPr>
            <w:r w:rsidRPr="009D461B">
              <w:rPr>
                <w:rFonts w:ascii="Bodo_uzb" w:hAnsi="Bodo_uzb"/>
                <w:sz w:val="22"/>
                <w:szCs w:val="22"/>
                <w:lang w:val="en-US"/>
              </w:rPr>
              <w:t>1413,11</w:t>
            </w:r>
          </w:p>
        </w:tc>
        <w:tc>
          <w:tcPr>
            <w:tcW w:w="1080" w:type="dxa"/>
          </w:tcPr>
          <w:p w:rsidR="00045C98" w:rsidRPr="009D461B" w:rsidRDefault="00045C98" w:rsidP="00B4615E">
            <w:pPr>
              <w:jc w:val="center"/>
              <w:rPr>
                <w:rFonts w:ascii="Bodo_uzb" w:hAnsi="Bodo_uzb"/>
                <w:sz w:val="22"/>
                <w:szCs w:val="22"/>
                <w:lang w:val="en-US"/>
              </w:rPr>
            </w:pPr>
            <w:r w:rsidRPr="009D461B">
              <w:rPr>
                <w:rFonts w:ascii="Bodo_uzb" w:hAnsi="Bodo_uzb"/>
                <w:sz w:val="22"/>
                <w:szCs w:val="22"/>
                <w:lang w:val="en-US"/>
              </w:rPr>
              <w:t>24,24</w:t>
            </w:r>
          </w:p>
        </w:tc>
        <w:tc>
          <w:tcPr>
            <w:tcW w:w="900" w:type="dxa"/>
          </w:tcPr>
          <w:p w:rsidR="00045C98" w:rsidRPr="009D461B" w:rsidRDefault="00045C98" w:rsidP="00B4615E">
            <w:pPr>
              <w:jc w:val="center"/>
              <w:rPr>
                <w:rFonts w:ascii="Bodo_uzb" w:hAnsi="Bodo_uzb"/>
                <w:sz w:val="22"/>
                <w:szCs w:val="22"/>
                <w:lang w:val="en-US"/>
              </w:rPr>
            </w:pPr>
            <w:r w:rsidRPr="009D461B">
              <w:rPr>
                <w:rFonts w:ascii="Bodo_uzb" w:hAnsi="Bodo_uzb"/>
                <w:sz w:val="22"/>
                <w:szCs w:val="22"/>
                <w:lang w:val="en-US"/>
              </w:rPr>
              <w:t>76,7</w:t>
            </w:r>
          </w:p>
        </w:tc>
        <w:tc>
          <w:tcPr>
            <w:tcW w:w="900" w:type="dxa"/>
          </w:tcPr>
          <w:p w:rsidR="00045C98" w:rsidRPr="009D461B" w:rsidRDefault="00045C98" w:rsidP="00B4615E">
            <w:pPr>
              <w:ind w:right="-108"/>
              <w:jc w:val="center"/>
              <w:rPr>
                <w:rFonts w:ascii="Bodo_uzb" w:hAnsi="Bodo_uzb"/>
                <w:sz w:val="22"/>
                <w:szCs w:val="22"/>
                <w:lang w:val="en-US"/>
              </w:rPr>
            </w:pPr>
            <w:r w:rsidRPr="009D461B">
              <w:rPr>
                <w:rFonts w:ascii="Bodo_uzb" w:hAnsi="Bodo_uzb"/>
                <w:sz w:val="22"/>
                <w:szCs w:val="22"/>
                <w:lang w:val="en-US"/>
              </w:rPr>
              <w:t>100,94</w:t>
            </w:r>
          </w:p>
        </w:tc>
        <w:tc>
          <w:tcPr>
            <w:tcW w:w="1472" w:type="dxa"/>
          </w:tcPr>
          <w:p w:rsidR="00045C98" w:rsidRPr="009D461B" w:rsidRDefault="00045C98" w:rsidP="00B4615E">
            <w:pPr>
              <w:jc w:val="center"/>
              <w:rPr>
                <w:rFonts w:ascii="Bodo_uzb" w:hAnsi="Bodo_uzb"/>
                <w:sz w:val="22"/>
                <w:szCs w:val="22"/>
                <w:lang w:val="en-US"/>
              </w:rPr>
            </w:pPr>
            <w:r w:rsidRPr="009D461B">
              <w:rPr>
                <w:rFonts w:ascii="Bodo_uzb" w:hAnsi="Bodo_uzb"/>
                <w:sz w:val="22"/>
                <w:szCs w:val="22"/>
                <w:lang w:val="en-US"/>
              </w:rPr>
              <w:t>149,71</w:t>
            </w:r>
          </w:p>
        </w:tc>
      </w:tr>
      <w:tr w:rsidR="00045C98" w:rsidRPr="009D461B" w:rsidTr="00B4615E">
        <w:tblPrEx>
          <w:tblCellMar>
            <w:top w:w="0" w:type="dxa"/>
            <w:bottom w:w="0" w:type="dxa"/>
          </w:tblCellMar>
        </w:tblPrEx>
        <w:trPr>
          <w:trHeight w:val="357"/>
        </w:trPr>
        <w:tc>
          <w:tcPr>
            <w:tcW w:w="1086" w:type="dxa"/>
          </w:tcPr>
          <w:p w:rsidR="00045C98" w:rsidRPr="009D461B" w:rsidRDefault="00045C98" w:rsidP="00B4615E">
            <w:pPr>
              <w:jc w:val="center"/>
              <w:rPr>
                <w:rFonts w:ascii="Bodo_uzb" w:hAnsi="Bodo_uzb"/>
                <w:sz w:val="22"/>
                <w:szCs w:val="22"/>
                <w:lang w:val="en-US"/>
              </w:rPr>
            </w:pPr>
            <w:r w:rsidRPr="009D461B">
              <w:rPr>
                <w:rFonts w:ascii="Bodo_uzb" w:hAnsi="Bodo_uzb"/>
                <w:sz w:val="22"/>
                <w:szCs w:val="22"/>
                <w:lang w:val="en-US"/>
              </w:rPr>
              <w:t>16</w:t>
            </w:r>
          </w:p>
        </w:tc>
        <w:tc>
          <w:tcPr>
            <w:tcW w:w="1455" w:type="dxa"/>
          </w:tcPr>
          <w:p w:rsidR="00045C98" w:rsidRPr="009D461B" w:rsidRDefault="00045C98" w:rsidP="00B4615E">
            <w:pPr>
              <w:jc w:val="center"/>
              <w:rPr>
                <w:rFonts w:ascii="Bodo_uzb" w:hAnsi="Bodo_uzb"/>
                <w:sz w:val="22"/>
                <w:szCs w:val="22"/>
                <w:lang w:val="en-US"/>
              </w:rPr>
            </w:pPr>
            <w:r w:rsidRPr="009D461B">
              <w:rPr>
                <w:rFonts w:ascii="Bodo_uzb" w:hAnsi="Bodo_uzb"/>
                <w:sz w:val="22"/>
                <w:szCs w:val="22"/>
                <w:lang w:val="en-US"/>
              </w:rPr>
              <w:t>339,3</w:t>
            </w:r>
          </w:p>
        </w:tc>
        <w:tc>
          <w:tcPr>
            <w:tcW w:w="1440" w:type="dxa"/>
          </w:tcPr>
          <w:p w:rsidR="00045C98" w:rsidRPr="009D461B" w:rsidRDefault="00045C98" w:rsidP="00B4615E">
            <w:pPr>
              <w:jc w:val="center"/>
              <w:rPr>
                <w:rFonts w:ascii="Bodo_uzb" w:hAnsi="Bodo_uzb"/>
                <w:sz w:val="22"/>
                <w:szCs w:val="22"/>
                <w:lang w:val="en-US"/>
              </w:rPr>
            </w:pPr>
            <w:r w:rsidRPr="009D461B">
              <w:rPr>
                <w:rFonts w:ascii="Bodo_uzb" w:hAnsi="Bodo_uzb"/>
                <w:sz w:val="22"/>
                <w:szCs w:val="22"/>
                <w:lang w:val="en-US"/>
              </w:rPr>
              <w:t>1233,21</w:t>
            </w:r>
          </w:p>
        </w:tc>
        <w:tc>
          <w:tcPr>
            <w:tcW w:w="1260" w:type="dxa"/>
          </w:tcPr>
          <w:p w:rsidR="00045C98" w:rsidRPr="009D461B" w:rsidRDefault="00045C98" w:rsidP="00B4615E">
            <w:pPr>
              <w:jc w:val="center"/>
              <w:rPr>
                <w:rFonts w:ascii="Bodo_uzb" w:hAnsi="Bodo_uzb"/>
                <w:sz w:val="22"/>
                <w:szCs w:val="22"/>
                <w:lang w:val="en-US"/>
              </w:rPr>
            </w:pPr>
            <w:r w:rsidRPr="009D461B">
              <w:rPr>
                <w:rFonts w:ascii="Bodo_uzb" w:hAnsi="Bodo_uzb"/>
                <w:sz w:val="22"/>
                <w:szCs w:val="22"/>
                <w:lang w:val="en-US"/>
              </w:rPr>
              <w:t>1572,5</w:t>
            </w:r>
          </w:p>
        </w:tc>
        <w:tc>
          <w:tcPr>
            <w:tcW w:w="1080" w:type="dxa"/>
          </w:tcPr>
          <w:p w:rsidR="00045C98" w:rsidRPr="009D461B" w:rsidRDefault="00045C98" w:rsidP="00B4615E">
            <w:pPr>
              <w:jc w:val="center"/>
              <w:rPr>
                <w:rFonts w:ascii="Bodo_uzb" w:hAnsi="Bodo_uzb"/>
                <w:sz w:val="22"/>
                <w:szCs w:val="22"/>
                <w:lang w:val="en-US"/>
              </w:rPr>
            </w:pPr>
            <w:r w:rsidRPr="009D461B">
              <w:rPr>
                <w:rFonts w:ascii="Bodo_uzb" w:hAnsi="Bodo_uzb"/>
                <w:sz w:val="22"/>
                <w:szCs w:val="22"/>
                <w:lang w:val="en-US"/>
              </w:rPr>
              <w:t>21,21</w:t>
            </w:r>
          </w:p>
        </w:tc>
        <w:tc>
          <w:tcPr>
            <w:tcW w:w="900" w:type="dxa"/>
          </w:tcPr>
          <w:p w:rsidR="00045C98" w:rsidRPr="009D461B" w:rsidRDefault="00045C98" w:rsidP="00B4615E">
            <w:pPr>
              <w:jc w:val="center"/>
              <w:rPr>
                <w:rFonts w:ascii="Bodo_uzb" w:hAnsi="Bodo_uzb"/>
                <w:sz w:val="22"/>
                <w:szCs w:val="22"/>
                <w:lang w:val="en-US"/>
              </w:rPr>
            </w:pPr>
            <w:r w:rsidRPr="009D461B">
              <w:rPr>
                <w:rFonts w:ascii="Bodo_uzb" w:hAnsi="Bodo_uzb"/>
                <w:sz w:val="22"/>
                <w:szCs w:val="22"/>
                <w:lang w:val="en-US"/>
              </w:rPr>
              <w:t>77,08</w:t>
            </w:r>
          </w:p>
        </w:tc>
        <w:tc>
          <w:tcPr>
            <w:tcW w:w="900" w:type="dxa"/>
          </w:tcPr>
          <w:p w:rsidR="00045C98" w:rsidRPr="009D461B" w:rsidRDefault="00045C98" w:rsidP="00B4615E">
            <w:pPr>
              <w:ind w:right="-108"/>
              <w:jc w:val="center"/>
              <w:rPr>
                <w:rFonts w:ascii="Bodo_uzb" w:hAnsi="Bodo_uzb"/>
                <w:sz w:val="22"/>
                <w:szCs w:val="22"/>
                <w:lang w:val="en-US"/>
              </w:rPr>
            </w:pPr>
            <w:r w:rsidRPr="009D461B">
              <w:rPr>
                <w:rFonts w:ascii="Bodo_uzb" w:hAnsi="Bodo_uzb"/>
                <w:sz w:val="22"/>
                <w:szCs w:val="22"/>
                <w:lang w:val="en-US"/>
              </w:rPr>
              <w:t>98,29</w:t>
            </w:r>
          </w:p>
        </w:tc>
        <w:tc>
          <w:tcPr>
            <w:tcW w:w="1472" w:type="dxa"/>
          </w:tcPr>
          <w:p w:rsidR="00045C98" w:rsidRPr="009D461B" w:rsidRDefault="00045C98" w:rsidP="00B4615E">
            <w:pPr>
              <w:jc w:val="center"/>
              <w:rPr>
                <w:rFonts w:ascii="Bodo_uzb" w:hAnsi="Bodo_uzb"/>
                <w:sz w:val="22"/>
                <w:szCs w:val="22"/>
                <w:lang w:val="en-US"/>
              </w:rPr>
            </w:pPr>
            <w:r w:rsidRPr="009D461B">
              <w:rPr>
                <w:rFonts w:ascii="Bodo_uzb" w:hAnsi="Bodo_uzb"/>
                <w:sz w:val="22"/>
                <w:szCs w:val="22"/>
                <w:lang w:val="en-US"/>
              </w:rPr>
              <w:t>159,4</w:t>
            </w:r>
          </w:p>
        </w:tc>
      </w:tr>
    </w:tbl>
    <w:p w:rsidR="00045C98" w:rsidRPr="0036648D" w:rsidRDefault="00045C98" w:rsidP="00045C98">
      <w:pPr>
        <w:pStyle w:val="a7"/>
        <w:rPr>
          <w:lang w:val="en-US"/>
        </w:rPr>
      </w:pPr>
      <w:r>
        <w:t>Максимал</w:t>
      </w:r>
      <w:r>
        <w:rPr>
          <w:lang w:val="en-US"/>
        </w:rPr>
        <w:t xml:space="preserve"> </w:t>
      </w:r>
      <w:r>
        <w:t>фойда</w:t>
      </w:r>
      <w:r>
        <w:rPr>
          <w:lang w:val="en-US"/>
        </w:rPr>
        <w:t xml:space="preserve"> </w:t>
      </w:r>
      <w:r>
        <w:t>берувчи</w:t>
      </w:r>
      <w:r>
        <w:rPr>
          <w:lang w:val="en-US"/>
        </w:rPr>
        <w:t xml:space="preserve"> </w:t>
      </w:r>
      <w:r>
        <w:t>ишлаб</w:t>
      </w:r>
      <w:r>
        <w:rPr>
          <w:lang w:val="en-US"/>
        </w:rPr>
        <w:t xml:space="preserve"> </w:t>
      </w:r>
      <w:r>
        <w:t>чи</w:t>
      </w:r>
      <w:r>
        <w:rPr>
          <w:lang w:val="en-US"/>
        </w:rPr>
        <w:t>қ</w:t>
      </w:r>
      <w:r>
        <w:t>ариш</w:t>
      </w:r>
      <w:r>
        <w:rPr>
          <w:lang w:val="en-US"/>
        </w:rPr>
        <w:t xml:space="preserve"> </w:t>
      </w:r>
      <w:r>
        <w:t>ҳажмини</w:t>
      </w:r>
      <w:r>
        <w:rPr>
          <w:lang w:val="en-US"/>
        </w:rPr>
        <w:t xml:space="preserve"> </w:t>
      </w:r>
      <w:r>
        <w:t>ани</w:t>
      </w:r>
      <w:r>
        <w:rPr>
          <w:lang w:val="en-US"/>
        </w:rPr>
        <w:t>қ</w:t>
      </w:r>
      <w:r>
        <w:t>лаш</w:t>
      </w:r>
      <w:r>
        <w:rPr>
          <w:lang w:val="en-US"/>
        </w:rPr>
        <w:t xml:space="preserve"> </w:t>
      </w:r>
      <w:r>
        <w:t>учун</w:t>
      </w:r>
      <w:r>
        <w:rPr>
          <w:lang w:val="en-US"/>
        </w:rPr>
        <w:t xml:space="preserve"> </w:t>
      </w:r>
      <w:r>
        <w:t>соту</w:t>
      </w:r>
      <w:r>
        <w:t>в</w:t>
      </w:r>
      <w:r>
        <w:t>дан</w:t>
      </w:r>
      <w:r>
        <w:rPr>
          <w:lang w:val="en-US"/>
        </w:rPr>
        <w:t xml:space="preserve"> </w:t>
      </w:r>
      <w:r>
        <w:t>тушадиган</w:t>
      </w:r>
      <w:r>
        <w:rPr>
          <w:lang w:val="en-US"/>
        </w:rPr>
        <w:t xml:space="preserve"> </w:t>
      </w:r>
      <w:r>
        <w:t>даромадни</w:t>
      </w:r>
      <w:r>
        <w:rPr>
          <w:lang w:val="en-US"/>
        </w:rPr>
        <w:t xml:space="preserve"> </w:t>
      </w:r>
      <w:r>
        <w:t>ишлаб</w:t>
      </w:r>
      <w:r>
        <w:rPr>
          <w:lang w:val="en-US"/>
        </w:rPr>
        <w:t xml:space="preserve"> </w:t>
      </w:r>
      <w:r>
        <w:t>чи</w:t>
      </w:r>
      <w:r>
        <w:rPr>
          <w:lang w:val="en-US"/>
        </w:rPr>
        <w:t>қ</w:t>
      </w:r>
      <w:r>
        <w:t>ариш</w:t>
      </w:r>
      <w:r>
        <w:rPr>
          <w:lang w:val="en-US"/>
        </w:rPr>
        <w:t xml:space="preserve"> </w:t>
      </w:r>
      <w:r>
        <w:t>харажатлари</w:t>
      </w:r>
      <w:r>
        <w:rPr>
          <w:lang w:val="en-US"/>
        </w:rPr>
        <w:t xml:space="preserve"> </w:t>
      </w:r>
      <w:r>
        <w:t>билан</w:t>
      </w:r>
      <w:r>
        <w:rPr>
          <w:lang w:val="en-US"/>
        </w:rPr>
        <w:t xml:space="preserve"> </w:t>
      </w:r>
      <w:r>
        <w:t>солиштирамиз</w:t>
      </w:r>
      <w:r>
        <w:rPr>
          <w:lang w:val="en-US"/>
        </w:rPr>
        <w:t xml:space="preserve">. </w:t>
      </w:r>
      <w:r>
        <w:t>Назарий</w:t>
      </w:r>
      <w:r w:rsidRPr="0036648D">
        <w:rPr>
          <w:lang w:val="en-US"/>
        </w:rPr>
        <w:t xml:space="preserve"> </w:t>
      </w:r>
      <w:r>
        <w:t>жиҳатдан</w:t>
      </w:r>
      <w:r w:rsidRPr="0036648D">
        <w:rPr>
          <w:lang w:val="en-US"/>
        </w:rPr>
        <w:t xml:space="preserve"> </w:t>
      </w:r>
      <w:r>
        <w:t>маълумки</w:t>
      </w:r>
      <w:r w:rsidRPr="0036648D">
        <w:rPr>
          <w:lang w:val="en-US"/>
        </w:rPr>
        <w:t xml:space="preserve">, </w:t>
      </w:r>
      <w:r>
        <w:t>замонавий</w:t>
      </w:r>
      <w:r w:rsidRPr="0036648D">
        <w:rPr>
          <w:lang w:val="en-US"/>
        </w:rPr>
        <w:t xml:space="preserve"> </w:t>
      </w:r>
      <w:r>
        <w:t>рақобат</w:t>
      </w:r>
      <w:r w:rsidRPr="0036648D">
        <w:rPr>
          <w:lang w:val="en-US"/>
        </w:rPr>
        <w:t xml:space="preserve"> </w:t>
      </w:r>
      <w:r>
        <w:t>бозорида</w:t>
      </w:r>
      <w:r w:rsidRPr="0036648D">
        <w:rPr>
          <w:lang w:val="en-US"/>
        </w:rPr>
        <w:t xml:space="preserve"> </w:t>
      </w:r>
      <w:r>
        <w:t>маҳсулот</w:t>
      </w:r>
      <w:r w:rsidRPr="0036648D">
        <w:rPr>
          <w:lang w:val="en-US"/>
        </w:rPr>
        <w:t xml:space="preserve"> </w:t>
      </w:r>
      <w:r>
        <w:t>бирлиги</w:t>
      </w:r>
      <w:r w:rsidRPr="0036648D">
        <w:rPr>
          <w:lang w:val="en-US"/>
        </w:rPr>
        <w:t xml:space="preserve"> </w:t>
      </w:r>
      <w:r>
        <w:t>нархи</w:t>
      </w:r>
      <w:r w:rsidRPr="0036648D">
        <w:rPr>
          <w:lang w:val="en-US"/>
        </w:rPr>
        <w:t xml:space="preserve"> </w:t>
      </w:r>
      <w:r>
        <w:t>қўшимча</w:t>
      </w:r>
      <w:r w:rsidRPr="0036648D">
        <w:rPr>
          <w:lang w:val="en-US"/>
        </w:rPr>
        <w:t xml:space="preserve"> </w:t>
      </w:r>
      <w:r>
        <w:t>даромадга</w:t>
      </w:r>
      <w:r w:rsidRPr="0036648D">
        <w:rPr>
          <w:lang w:val="en-US"/>
        </w:rPr>
        <w:t xml:space="preserve"> </w:t>
      </w:r>
      <w:r>
        <w:t>тенг</w:t>
      </w:r>
      <w:r w:rsidRPr="0036648D">
        <w:rPr>
          <w:lang w:val="en-US"/>
        </w:rPr>
        <w:t>.</w:t>
      </w:r>
    </w:p>
    <w:p w:rsidR="00045C98" w:rsidRDefault="00045C98" w:rsidP="00045C98">
      <w:pPr>
        <w:jc w:val="right"/>
        <w:rPr>
          <w:rFonts w:ascii="Bodo_uzb" w:hAnsi="Bodo_uzb"/>
          <w:sz w:val="28"/>
          <w:lang w:val="en-US"/>
        </w:rPr>
      </w:pPr>
    </w:p>
    <w:p w:rsidR="00045C98" w:rsidRPr="0036648D" w:rsidRDefault="00045C98" w:rsidP="00045C98">
      <w:pPr>
        <w:jc w:val="right"/>
        <w:rPr>
          <w:rFonts w:ascii="Bodo_uzb" w:hAnsi="Bodo_uzb"/>
          <w:b/>
          <w:sz w:val="28"/>
          <w:lang w:val="en-US"/>
        </w:rPr>
      </w:pPr>
      <w:r w:rsidRPr="0036648D">
        <w:rPr>
          <w:rFonts w:ascii="Bodo_uzb" w:hAnsi="Bodo_uzb"/>
          <w:sz w:val="28"/>
          <w:lang w:val="en-US"/>
        </w:rPr>
        <w:t>6-</w:t>
      </w:r>
      <w:r>
        <w:rPr>
          <w:rFonts w:ascii="Bodo_uzb" w:hAnsi="Bodo_uzb"/>
          <w:sz w:val="28"/>
        </w:rPr>
        <w:t>жадвал</w:t>
      </w:r>
    </w:p>
    <w:p w:rsidR="00045C98" w:rsidRPr="0036648D" w:rsidRDefault="00045C98" w:rsidP="00045C98">
      <w:pPr>
        <w:jc w:val="center"/>
        <w:rPr>
          <w:rFonts w:ascii="Bodo_uzb" w:hAnsi="Bodo_uzb"/>
          <w:b/>
          <w:sz w:val="28"/>
          <w:lang w:val="en-US"/>
        </w:rPr>
      </w:pPr>
      <w:r w:rsidRPr="0036648D">
        <w:rPr>
          <w:rFonts w:ascii="Bodo_uzb" w:hAnsi="Bodo_uzb"/>
          <w:b/>
          <w:sz w:val="28"/>
          <w:lang w:val="en-US"/>
        </w:rPr>
        <w:t xml:space="preserve"> «</w:t>
      </w:r>
      <w:r>
        <w:rPr>
          <w:rFonts w:ascii="Bodo_uzb" w:hAnsi="Bodo_uzb"/>
          <w:b/>
          <w:sz w:val="28"/>
        </w:rPr>
        <w:t>Мирзо</w:t>
      </w:r>
      <w:r w:rsidRPr="0036648D">
        <w:rPr>
          <w:rFonts w:ascii="Bodo_uzb" w:hAnsi="Bodo_uzb"/>
          <w:b/>
          <w:sz w:val="28"/>
          <w:lang w:val="en-US"/>
        </w:rPr>
        <w:t xml:space="preserve"> </w:t>
      </w:r>
      <w:r>
        <w:rPr>
          <w:rFonts w:ascii="Bodo_uzb" w:hAnsi="Bodo_uzb"/>
          <w:b/>
          <w:sz w:val="28"/>
        </w:rPr>
        <w:t>Улуғбек</w:t>
      </w:r>
      <w:r w:rsidRPr="0036648D">
        <w:rPr>
          <w:rFonts w:ascii="Bodo_uzb" w:hAnsi="Bodo_uzb"/>
          <w:b/>
          <w:sz w:val="28"/>
          <w:lang w:val="en-US"/>
        </w:rPr>
        <w:t xml:space="preserve">» </w:t>
      </w:r>
      <w:r>
        <w:rPr>
          <w:rFonts w:ascii="Bodo_uzb" w:hAnsi="Bodo_uzb"/>
          <w:b/>
          <w:sz w:val="28"/>
        </w:rPr>
        <w:t>ХФ</w:t>
      </w:r>
      <w:r w:rsidRPr="0036648D">
        <w:rPr>
          <w:rFonts w:ascii="Bodo_uzb" w:hAnsi="Bodo_uzb"/>
          <w:b/>
          <w:sz w:val="28"/>
          <w:lang w:val="en-US"/>
        </w:rPr>
        <w:t xml:space="preserve"> </w:t>
      </w:r>
      <w:r>
        <w:rPr>
          <w:rFonts w:ascii="Bodo_uzb" w:hAnsi="Bodo_uzb"/>
          <w:b/>
          <w:sz w:val="28"/>
        </w:rPr>
        <w:t>нинг</w:t>
      </w:r>
      <w:r w:rsidRPr="0036648D">
        <w:rPr>
          <w:rFonts w:ascii="Bodo_uzb" w:hAnsi="Bodo_uzb"/>
          <w:b/>
          <w:sz w:val="28"/>
          <w:lang w:val="en-US"/>
        </w:rPr>
        <w:t xml:space="preserve"> 1997 </w:t>
      </w:r>
      <w:r>
        <w:rPr>
          <w:rFonts w:ascii="Bodo_uzb" w:hAnsi="Bodo_uzb"/>
          <w:b/>
          <w:sz w:val="28"/>
        </w:rPr>
        <w:t>йил</w:t>
      </w:r>
      <w:r w:rsidRPr="0036648D">
        <w:rPr>
          <w:rFonts w:ascii="Bodo_uzb" w:hAnsi="Bodo_uzb"/>
          <w:b/>
          <w:sz w:val="28"/>
          <w:lang w:val="en-US"/>
        </w:rPr>
        <w:t xml:space="preserve"> </w:t>
      </w:r>
      <w:r>
        <w:rPr>
          <w:rFonts w:ascii="Bodo_uzb" w:hAnsi="Bodo_uzb"/>
          <w:b/>
          <w:sz w:val="28"/>
        </w:rPr>
        <w:t>учун</w:t>
      </w:r>
      <w:r w:rsidRPr="0036648D">
        <w:rPr>
          <w:rFonts w:ascii="Bodo_uzb" w:hAnsi="Bodo_uzb"/>
          <w:b/>
          <w:sz w:val="28"/>
          <w:lang w:val="en-US"/>
        </w:rPr>
        <w:t xml:space="preserve"> </w:t>
      </w:r>
      <w:r>
        <w:rPr>
          <w:rFonts w:ascii="Bodo_uzb" w:hAnsi="Bodo_uzb"/>
          <w:b/>
          <w:sz w:val="28"/>
        </w:rPr>
        <w:t>ишлаб</w:t>
      </w:r>
      <w:r w:rsidRPr="0036648D">
        <w:rPr>
          <w:rFonts w:ascii="Bodo_uzb" w:hAnsi="Bodo_uzb"/>
          <w:b/>
          <w:sz w:val="28"/>
          <w:lang w:val="en-US"/>
        </w:rPr>
        <w:t xml:space="preserve"> </w:t>
      </w:r>
      <w:r>
        <w:rPr>
          <w:rFonts w:ascii="Bodo_uzb" w:hAnsi="Bodo_uzb"/>
          <w:b/>
          <w:sz w:val="28"/>
        </w:rPr>
        <w:t>чиқариш</w:t>
      </w:r>
      <w:r w:rsidRPr="0036648D">
        <w:rPr>
          <w:rFonts w:ascii="Bodo_uzb" w:hAnsi="Bodo_uzb"/>
          <w:b/>
          <w:sz w:val="28"/>
          <w:lang w:val="en-US"/>
        </w:rPr>
        <w:t xml:space="preserve"> </w:t>
      </w:r>
      <w:r>
        <w:rPr>
          <w:rFonts w:ascii="Bodo_uzb" w:hAnsi="Bodo_uzb"/>
          <w:b/>
          <w:sz w:val="28"/>
        </w:rPr>
        <w:t>хар</w:t>
      </w:r>
      <w:r>
        <w:rPr>
          <w:rFonts w:ascii="Bodo_uzb" w:hAnsi="Bodo_uzb"/>
          <w:b/>
          <w:sz w:val="28"/>
        </w:rPr>
        <w:t>а</w:t>
      </w:r>
      <w:r>
        <w:rPr>
          <w:rFonts w:ascii="Bodo_uzb" w:hAnsi="Bodo_uzb"/>
          <w:b/>
          <w:sz w:val="28"/>
        </w:rPr>
        <w:t>жатлари</w:t>
      </w:r>
      <w:r w:rsidRPr="0036648D">
        <w:rPr>
          <w:rFonts w:ascii="Bodo_uzb" w:hAnsi="Bodo_uzb"/>
          <w:b/>
          <w:sz w:val="28"/>
          <w:lang w:val="en-US"/>
        </w:rPr>
        <w:t xml:space="preserve"> </w:t>
      </w:r>
      <w:r>
        <w:rPr>
          <w:rFonts w:ascii="Bodo_uzb" w:hAnsi="Bodo_uzb"/>
          <w:b/>
          <w:sz w:val="28"/>
        </w:rPr>
        <w:t>ва</w:t>
      </w:r>
      <w:r w:rsidRPr="0036648D">
        <w:rPr>
          <w:rFonts w:ascii="Bodo_uzb" w:hAnsi="Bodo_uzb"/>
          <w:b/>
          <w:sz w:val="28"/>
          <w:lang w:val="en-US"/>
        </w:rPr>
        <w:t xml:space="preserve"> </w:t>
      </w:r>
      <w:r>
        <w:rPr>
          <w:rFonts w:ascii="Bodo_uzb" w:hAnsi="Bodo_uzb"/>
          <w:b/>
          <w:sz w:val="28"/>
        </w:rPr>
        <w:t>фойд</w:t>
      </w:r>
      <w:r>
        <w:rPr>
          <w:rFonts w:ascii="Bodo_uzb" w:hAnsi="Bodo_uzb"/>
          <w:b/>
          <w:sz w:val="28"/>
        </w:rPr>
        <w:t>а</w:t>
      </w:r>
      <w:r>
        <w:rPr>
          <w:rFonts w:ascii="Bodo_uzb" w:hAnsi="Bodo_uzb"/>
          <w:b/>
          <w:sz w:val="28"/>
        </w:rPr>
        <w:t>си</w:t>
      </w:r>
    </w:p>
    <w:p w:rsidR="00045C98" w:rsidRPr="0036648D" w:rsidRDefault="00045C98" w:rsidP="00045C98">
      <w:pPr>
        <w:jc w:val="center"/>
        <w:rPr>
          <w:rFonts w:ascii="Bodo_uzb" w:hAnsi="Bodo_uzb"/>
          <w:sz w:val="28"/>
          <w:lang w:val="en-US"/>
        </w:rPr>
      </w:pPr>
    </w:p>
    <w:tbl>
      <w:tblPr>
        <w:tblW w:w="977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1101"/>
        <w:gridCol w:w="1156"/>
        <w:gridCol w:w="1339"/>
        <w:gridCol w:w="1444"/>
        <w:gridCol w:w="1080"/>
        <w:gridCol w:w="1260"/>
        <w:gridCol w:w="1133"/>
      </w:tblGrid>
      <w:tr w:rsidR="00045C98" w:rsidTr="00B4615E">
        <w:tblPrEx>
          <w:tblCellMar>
            <w:top w:w="0" w:type="dxa"/>
            <w:bottom w:w="0" w:type="dxa"/>
          </w:tblCellMar>
        </w:tblPrEx>
        <w:trPr>
          <w:cantSplit/>
          <w:trHeight w:val="311"/>
        </w:trPr>
        <w:tc>
          <w:tcPr>
            <w:tcW w:w="1260" w:type="dxa"/>
            <w:vMerge w:val="restart"/>
          </w:tcPr>
          <w:p w:rsidR="00045C98" w:rsidRDefault="00045C98" w:rsidP="00B4615E">
            <w:pPr>
              <w:pStyle w:val="a3"/>
              <w:jc w:val="left"/>
              <w:rPr>
                <w:b w:val="0"/>
                <w:sz w:val="24"/>
              </w:rPr>
            </w:pPr>
            <w:r>
              <w:rPr>
                <w:b w:val="0"/>
                <w:sz w:val="24"/>
              </w:rPr>
              <w:t>Сотилган</w:t>
            </w:r>
          </w:p>
          <w:p w:rsidR="00045C98" w:rsidRDefault="00045C98" w:rsidP="00B4615E">
            <w:pPr>
              <w:pStyle w:val="a3"/>
              <w:jc w:val="center"/>
              <w:rPr>
                <w:b w:val="0"/>
                <w:sz w:val="24"/>
              </w:rPr>
            </w:pPr>
            <w:r>
              <w:rPr>
                <w:b w:val="0"/>
                <w:sz w:val="24"/>
              </w:rPr>
              <w:t>маҳсулот миқдори (минг жуфт)</w:t>
            </w:r>
          </w:p>
        </w:tc>
        <w:tc>
          <w:tcPr>
            <w:tcW w:w="1101" w:type="dxa"/>
            <w:vMerge w:val="restart"/>
          </w:tcPr>
          <w:p w:rsidR="00045C98" w:rsidRDefault="00045C98" w:rsidP="00B4615E">
            <w:pPr>
              <w:pStyle w:val="a3"/>
              <w:jc w:val="center"/>
              <w:rPr>
                <w:b w:val="0"/>
                <w:sz w:val="24"/>
              </w:rPr>
            </w:pPr>
            <w:r>
              <w:rPr>
                <w:b w:val="0"/>
                <w:sz w:val="24"/>
              </w:rPr>
              <w:t>Нархи (минг сўм)</w:t>
            </w:r>
          </w:p>
        </w:tc>
        <w:tc>
          <w:tcPr>
            <w:tcW w:w="2495" w:type="dxa"/>
            <w:gridSpan w:val="2"/>
            <w:vMerge w:val="restart"/>
          </w:tcPr>
          <w:p w:rsidR="00045C98" w:rsidRDefault="00045C98" w:rsidP="00B4615E">
            <w:pPr>
              <w:pStyle w:val="a3"/>
              <w:jc w:val="center"/>
              <w:rPr>
                <w:b w:val="0"/>
                <w:sz w:val="24"/>
              </w:rPr>
            </w:pPr>
            <w:r>
              <w:rPr>
                <w:b w:val="0"/>
                <w:sz w:val="24"/>
              </w:rPr>
              <w:t>Даромад</w:t>
            </w:r>
          </w:p>
        </w:tc>
        <w:tc>
          <w:tcPr>
            <w:tcW w:w="3784" w:type="dxa"/>
            <w:gridSpan w:val="3"/>
            <w:vMerge w:val="restart"/>
          </w:tcPr>
          <w:p w:rsidR="00045C98" w:rsidRDefault="00045C98" w:rsidP="00B4615E">
            <w:pPr>
              <w:pStyle w:val="a3"/>
              <w:jc w:val="center"/>
              <w:rPr>
                <w:b w:val="0"/>
                <w:sz w:val="24"/>
              </w:rPr>
            </w:pPr>
            <w:r>
              <w:rPr>
                <w:b w:val="0"/>
                <w:sz w:val="24"/>
              </w:rPr>
              <w:t>Харажат</w:t>
            </w:r>
          </w:p>
        </w:tc>
        <w:tc>
          <w:tcPr>
            <w:tcW w:w="1133" w:type="dxa"/>
            <w:vMerge w:val="restart"/>
          </w:tcPr>
          <w:p w:rsidR="00045C98" w:rsidRDefault="00045C98" w:rsidP="00B4615E">
            <w:pPr>
              <w:pStyle w:val="a3"/>
              <w:tabs>
                <w:tab w:val="clear" w:pos="1106"/>
                <w:tab w:val="num" w:pos="972"/>
              </w:tabs>
              <w:ind w:left="72"/>
              <w:jc w:val="center"/>
              <w:rPr>
                <w:b w:val="0"/>
                <w:sz w:val="24"/>
              </w:rPr>
            </w:pPr>
            <w:r>
              <w:rPr>
                <w:b w:val="0"/>
                <w:sz w:val="24"/>
              </w:rPr>
              <w:t>Фо</w:t>
            </w:r>
            <w:r>
              <w:rPr>
                <w:b w:val="0"/>
                <w:sz w:val="24"/>
              </w:rPr>
              <w:t>й</w:t>
            </w:r>
            <w:r>
              <w:rPr>
                <w:b w:val="0"/>
                <w:sz w:val="24"/>
              </w:rPr>
              <w:t>да (</w:t>
            </w:r>
            <w:r>
              <w:rPr>
                <w:rFonts w:ascii="Times New Roman" w:hAnsi="Times New Roman"/>
                <w:b w:val="0"/>
                <w:sz w:val="24"/>
              </w:rPr>
              <w:t>+</w:t>
            </w:r>
            <w:r>
              <w:rPr>
                <w:b w:val="0"/>
                <w:sz w:val="24"/>
              </w:rPr>
              <w:t>),</w:t>
            </w:r>
          </w:p>
          <w:p w:rsidR="00045C98" w:rsidRDefault="00045C98" w:rsidP="00B4615E">
            <w:pPr>
              <w:pStyle w:val="a3"/>
              <w:tabs>
                <w:tab w:val="clear" w:pos="1106"/>
                <w:tab w:val="num" w:pos="972"/>
              </w:tabs>
              <w:ind w:left="72"/>
              <w:jc w:val="center"/>
              <w:rPr>
                <w:b w:val="0"/>
                <w:sz w:val="24"/>
              </w:rPr>
            </w:pPr>
            <w:r>
              <w:rPr>
                <w:b w:val="0"/>
                <w:sz w:val="24"/>
              </w:rPr>
              <w:t xml:space="preserve">зарар </w:t>
            </w:r>
          </w:p>
          <w:p w:rsidR="00045C98" w:rsidRDefault="00045C98" w:rsidP="00B4615E">
            <w:pPr>
              <w:pStyle w:val="a3"/>
              <w:tabs>
                <w:tab w:val="clear" w:pos="1106"/>
                <w:tab w:val="num" w:pos="972"/>
              </w:tabs>
              <w:ind w:left="72"/>
              <w:jc w:val="center"/>
              <w:rPr>
                <w:b w:val="0"/>
                <w:sz w:val="24"/>
              </w:rPr>
            </w:pPr>
            <w:r>
              <w:rPr>
                <w:b w:val="0"/>
                <w:sz w:val="24"/>
              </w:rPr>
              <w:t>(-)</w:t>
            </w:r>
          </w:p>
        </w:tc>
      </w:tr>
      <w:tr w:rsidR="00045C98" w:rsidTr="00B4615E">
        <w:tblPrEx>
          <w:tblCellMar>
            <w:top w:w="0" w:type="dxa"/>
            <w:bottom w:w="0" w:type="dxa"/>
          </w:tblCellMar>
        </w:tblPrEx>
        <w:trPr>
          <w:cantSplit/>
          <w:trHeight w:val="311"/>
        </w:trPr>
        <w:tc>
          <w:tcPr>
            <w:tcW w:w="1260" w:type="dxa"/>
            <w:vMerge/>
          </w:tcPr>
          <w:p w:rsidR="00045C98" w:rsidRDefault="00045C98" w:rsidP="00B4615E">
            <w:pPr>
              <w:pStyle w:val="a3"/>
              <w:jc w:val="center"/>
              <w:rPr>
                <w:b w:val="0"/>
                <w:sz w:val="24"/>
              </w:rPr>
            </w:pPr>
          </w:p>
        </w:tc>
        <w:tc>
          <w:tcPr>
            <w:tcW w:w="1101" w:type="dxa"/>
            <w:vMerge/>
          </w:tcPr>
          <w:p w:rsidR="00045C98" w:rsidRDefault="00045C98" w:rsidP="00B4615E">
            <w:pPr>
              <w:pStyle w:val="a3"/>
              <w:jc w:val="center"/>
              <w:rPr>
                <w:b w:val="0"/>
                <w:sz w:val="24"/>
              </w:rPr>
            </w:pPr>
          </w:p>
        </w:tc>
        <w:tc>
          <w:tcPr>
            <w:tcW w:w="2495" w:type="dxa"/>
            <w:gridSpan w:val="2"/>
            <w:vMerge/>
          </w:tcPr>
          <w:p w:rsidR="00045C98" w:rsidRDefault="00045C98" w:rsidP="00B4615E">
            <w:pPr>
              <w:pStyle w:val="a3"/>
              <w:jc w:val="center"/>
              <w:rPr>
                <w:b w:val="0"/>
                <w:sz w:val="24"/>
              </w:rPr>
            </w:pPr>
          </w:p>
        </w:tc>
        <w:tc>
          <w:tcPr>
            <w:tcW w:w="3784" w:type="dxa"/>
            <w:gridSpan w:val="3"/>
            <w:vMerge/>
          </w:tcPr>
          <w:p w:rsidR="00045C98" w:rsidRDefault="00045C98" w:rsidP="00B4615E">
            <w:pPr>
              <w:pStyle w:val="a3"/>
              <w:jc w:val="center"/>
              <w:rPr>
                <w:b w:val="0"/>
                <w:sz w:val="24"/>
              </w:rPr>
            </w:pPr>
          </w:p>
        </w:tc>
        <w:tc>
          <w:tcPr>
            <w:tcW w:w="1133" w:type="dxa"/>
            <w:vMerge/>
          </w:tcPr>
          <w:p w:rsidR="00045C98" w:rsidRDefault="00045C98" w:rsidP="00B4615E">
            <w:pPr>
              <w:pStyle w:val="a3"/>
              <w:jc w:val="center"/>
              <w:rPr>
                <w:b w:val="0"/>
                <w:sz w:val="24"/>
              </w:rPr>
            </w:pPr>
          </w:p>
        </w:tc>
      </w:tr>
      <w:tr w:rsidR="00045C98" w:rsidTr="00B4615E">
        <w:tblPrEx>
          <w:tblCellMar>
            <w:top w:w="0" w:type="dxa"/>
            <w:bottom w:w="0" w:type="dxa"/>
          </w:tblCellMar>
        </w:tblPrEx>
        <w:trPr>
          <w:cantSplit/>
        </w:trPr>
        <w:tc>
          <w:tcPr>
            <w:tcW w:w="1260" w:type="dxa"/>
            <w:vMerge/>
          </w:tcPr>
          <w:p w:rsidR="00045C98" w:rsidRDefault="00045C98" w:rsidP="00B4615E">
            <w:pPr>
              <w:pStyle w:val="a3"/>
              <w:jc w:val="center"/>
              <w:rPr>
                <w:b w:val="0"/>
                <w:sz w:val="24"/>
              </w:rPr>
            </w:pPr>
          </w:p>
        </w:tc>
        <w:tc>
          <w:tcPr>
            <w:tcW w:w="1101" w:type="dxa"/>
            <w:vMerge/>
          </w:tcPr>
          <w:p w:rsidR="00045C98" w:rsidRDefault="00045C98" w:rsidP="00B4615E">
            <w:pPr>
              <w:pStyle w:val="a3"/>
              <w:jc w:val="center"/>
              <w:rPr>
                <w:b w:val="0"/>
                <w:sz w:val="24"/>
              </w:rPr>
            </w:pPr>
          </w:p>
        </w:tc>
        <w:tc>
          <w:tcPr>
            <w:tcW w:w="1156" w:type="dxa"/>
            <w:vAlign w:val="center"/>
          </w:tcPr>
          <w:p w:rsidR="00045C98" w:rsidRDefault="00045C98" w:rsidP="00B4615E">
            <w:pPr>
              <w:pStyle w:val="a3"/>
              <w:jc w:val="center"/>
              <w:rPr>
                <w:b w:val="0"/>
                <w:sz w:val="24"/>
              </w:rPr>
            </w:pPr>
            <w:r>
              <w:rPr>
                <w:b w:val="0"/>
                <w:sz w:val="24"/>
              </w:rPr>
              <w:t>ялпи</w:t>
            </w:r>
          </w:p>
        </w:tc>
        <w:tc>
          <w:tcPr>
            <w:tcW w:w="1339" w:type="dxa"/>
            <w:vAlign w:val="center"/>
          </w:tcPr>
          <w:p w:rsidR="00045C98" w:rsidRDefault="00045C98" w:rsidP="00B4615E">
            <w:pPr>
              <w:pStyle w:val="a3"/>
              <w:tabs>
                <w:tab w:val="clear" w:pos="1106"/>
              </w:tabs>
              <w:ind w:right="-112"/>
              <w:jc w:val="center"/>
              <w:rPr>
                <w:b w:val="0"/>
                <w:sz w:val="24"/>
              </w:rPr>
            </w:pPr>
            <w:r>
              <w:rPr>
                <w:b w:val="0"/>
                <w:sz w:val="24"/>
              </w:rPr>
              <w:t>чегаравий</w:t>
            </w:r>
          </w:p>
        </w:tc>
        <w:tc>
          <w:tcPr>
            <w:tcW w:w="1444" w:type="dxa"/>
            <w:vAlign w:val="center"/>
          </w:tcPr>
          <w:p w:rsidR="00045C98" w:rsidRDefault="00045C98" w:rsidP="00B4615E">
            <w:pPr>
              <w:pStyle w:val="a3"/>
              <w:jc w:val="center"/>
              <w:rPr>
                <w:b w:val="0"/>
                <w:sz w:val="24"/>
              </w:rPr>
            </w:pPr>
            <w:r>
              <w:rPr>
                <w:b w:val="0"/>
                <w:sz w:val="24"/>
              </w:rPr>
              <w:t>ўзг</w:t>
            </w:r>
            <w:r>
              <w:rPr>
                <w:b w:val="0"/>
                <w:sz w:val="24"/>
              </w:rPr>
              <w:t>а</w:t>
            </w:r>
            <w:r>
              <w:rPr>
                <w:b w:val="0"/>
                <w:sz w:val="24"/>
              </w:rPr>
              <w:t>рувчан</w:t>
            </w:r>
          </w:p>
          <w:p w:rsidR="00045C98" w:rsidRDefault="00045C98" w:rsidP="00B4615E">
            <w:pPr>
              <w:pStyle w:val="a3"/>
              <w:jc w:val="center"/>
              <w:rPr>
                <w:b w:val="0"/>
                <w:sz w:val="24"/>
              </w:rPr>
            </w:pPr>
            <w:r>
              <w:rPr>
                <w:b w:val="0"/>
                <w:sz w:val="24"/>
                <w:lang w:val="en-US"/>
              </w:rPr>
              <w:t>TVC</w:t>
            </w:r>
          </w:p>
        </w:tc>
        <w:tc>
          <w:tcPr>
            <w:tcW w:w="1080" w:type="dxa"/>
            <w:vAlign w:val="center"/>
          </w:tcPr>
          <w:p w:rsidR="00045C98" w:rsidRDefault="00045C98" w:rsidP="00B4615E">
            <w:pPr>
              <w:pStyle w:val="a3"/>
              <w:jc w:val="left"/>
              <w:rPr>
                <w:b w:val="0"/>
                <w:sz w:val="24"/>
              </w:rPr>
            </w:pPr>
            <w:r>
              <w:rPr>
                <w:b w:val="0"/>
                <w:sz w:val="24"/>
              </w:rPr>
              <w:t>доимий</w:t>
            </w:r>
          </w:p>
          <w:p w:rsidR="00045C98" w:rsidRDefault="00045C98" w:rsidP="00B4615E">
            <w:pPr>
              <w:pStyle w:val="a3"/>
              <w:jc w:val="center"/>
              <w:rPr>
                <w:b w:val="0"/>
                <w:sz w:val="24"/>
              </w:rPr>
            </w:pPr>
            <w:r>
              <w:rPr>
                <w:b w:val="0"/>
                <w:sz w:val="24"/>
                <w:lang w:val="en-US"/>
              </w:rPr>
              <w:t>TFC</w:t>
            </w:r>
          </w:p>
        </w:tc>
        <w:tc>
          <w:tcPr>
            <w:tcW w:w="1260" w:type="dxa"/>
            <w:vAlign w:val="center"/>
          </w:tcPr>
          <w:p w:rsidR="00045C98" w:rsidRDefault="00045C98" w:rsidP="00B4615E">
            <w:pPr>
              <w:pStyle w:val="a3"/>
              <w:tabs>
                <w:tab w:val="clear" w:pos="1106"/>
                <w:tab w:val="left" w:pos="1152"/>
              </w:tabs>
              <w:ind w:right="-108"/>
              <w:jc w:val="center"/>
              <w:rPr>
                <w:b w:val="0"/>
                <w:sz w:val="24"/>
              </w:rPr>
            </w:pPr>
            <w:r>
              <w:rPr>
                <w:b w:val="0"/>
                <w:sz w:val="24"/>
              </w:rPr>
              <w:t>Ялпи</w:t>
            </w:r>
          </w:p>
        </w:tc>
        <w:tc>
          <w:tcPr>
            <w:tcW w:w="1133" w:type="dxa"/>
            <w:vMerge/>
          </w:tcPr>
          <w:p w:rsidR="00045C98" w:rsidRDefault="00045C98" w:rsidP="00B4615E">
            <w:pPr>
              <w:pStyle w:val="a3"/>
              <w:jc w:val="center"/>
              <w:rPr>
                <w:b w:val="0"/>
                <w:sz w:val="24"/>
              </w:rPr>
            </w:pPr>
          </w:p>
        </w:tc>
      </w:tr>
      <w:tr w:rsidR="00045C98" w:rsidTr="00B4615E">
        <w:tblPrEx>
          <w:tblCellMar>
            <w:top w:w="0" w:type="dxa"/>
            <w:bottom w:w="0" w:type="dxa"/>
          </w:tblCellMar>
        </w:tblPrEx>
        <w:tc>
          <w:tcPr>
            <w:tcW w:w="1260" w:type="dxa"/>
          </w:tcPr>
          <w:p w:rsidR="00045C98" w:rsidRDefault="00045C98" w:rsidP="00B4615E">
            <w:pPr>
              <w:pStyle w:val="a3"/>
              <w:jc w:val="center"/>
              <w:rPr>
                <w:b w:val="0"/>
                <w:sz w:val="24"/>
              </w:rPr>
            </w:pPr>
            <w:r>
              <w:rPr>
                <w:b w:val="0"/>
                <w:sz w:val="24"/>
              </w:rPr>
              <w:lastRenderedPageBreak/>
              <w:t>0</w:t>
            </w:r>
          </w:p>
        </w:tc>
        <w:tc>
          <w:tcPr>
            <w:tcW w:w="1101" w:type="dxa"/>
          </w:tcPr>
          <w:p w:rsidR="00045C98" w:rsidRDefault="00045C98" w:rsidP="00B4615E">
            <w:pPr>
              <w:pStyle w:val="a3"/>
              <w:jc w:val="center"/>
              <w:rPr>
                <w:b w:val="0"/>
                <w:sz w:val="24"/>
              </w:rPr>
            </w:pPr>
            <w:r>
              <w:rPr>
                <w:b w:val="0"/>
                <w:sz w:val="24"/>
              </w:rPr>
              <w:t>199,5</w:t>
            </w:r>
          </w:p>
        </w:tc>
        <w:tc>
          <w:tcPr>
            <w:tcW w:w="1156" w:type="dxa"/>
          </w:tcPr>
          <w:p w:rsidR="00045C98" w:rsidRDefault="00045C98" w:rsidP="00B4615E">
            <w:pPr>
              <w:pStyle w:val="a3"/>
              <w:jc w:val="center"/>
              <w:rPr>
                <w:b w:val="0"/>
                <w:sz w:val="24"/>
              </w:rPr>
            </w:pPr>
            <w:r>
              <w:rPr>
                <w:b w:val="0"/>
                <w:sz w:val="24"/>
              </w:rPr>
              <w:t>–</w:t>
            </w:r>
          </w:p>
        </w:tc>
        <w:tc>
          <w:tcPr>
            <w:tcW w:w="1339" w:type="dxa"/>
          </w:tcPr>
          <w:p w:rsidR="00045C98" w:rsidRDefault="00045C98" w:rsidP="00B4615E">
            <w:pPr>
              <w:pStyle w:val="a3"/>
              <w:jc w:val="center"/>
              <w:rPr>
                <w:b w:val="0"/>
                <w:sz w:val="24"/>
              </w:rPr>
            </w:pPr>
            <w:r>
              <w:rPr>
                <w:b w:val="0"/>
                <w:sz w:val="24"/>
              </w:rPr>
              <w:t>–</w:t>
            </w:r>
          </w:p>
        </w:tc>
        <w:tc>
          <w:tcPr>
            <w:tcW w:w="1444" w:type="dxa"/>
          </w:tcPr>
          <w:p w:rsidR="00045C98" w:rsidRDefault="00045C98" w:rsidP="00B4615E">
            <w:pPr>
              <w:pStyle w:val="a3"/>
              <w:jc w:val="center"/>
              <w:rPr>
                <w:b w:val="0"/>
                <w:sz w:val="24"/>
              </w:rPr>
            </w:pPr>
            <w:r>
              <w:rPr>
                <w:b w:val="0"/>
                <w:sz w:val="24"/>
              </w:rPr>
              <w:t>–</w:t>
            </w:r>
          </w:p>
        </w:tc>
        <w:tc>
          <w:tcPr>
            <w:tcW w:w="1080" w:type="dxa"/>
          </w:tcPr>
          <w:p w:rsidR="00045C98" w:rsidRDefault="00045C98" w:rsidP="00B4615E">
            <w:pPr>
              <w:pStyle w:val="a3"/>
              <w:jc w:val="center"/>
              <w:rPr>
                <w:b w:val="0"/>
                <w:sz w:val="24"/>
              </w:rPr>
            </w:pPr>
            <w:r>
              <w:rPr>
                <w:b w:val="0"/>
                <w:sz w:val="24"/>
              </w:rPr>
              <w:t>399,3</w:t>
            </w:r>
          </w:p>
        </w:tc>
        <w:tc>
          <w:tcPr>
            <w:tcW w:w="1260" w:type="dxa"/>
          </w:tcPr>
          <w:p w:rsidR="00045C98" w:rsidRDefault="00045C98" w:rsidP="00B4615E">
            <w:pPr>
              <w:pStyle w:val="a3"/>
              <w:tabs>
                <w:tab w:val="clear" w:pos="1106"/>
                <w:tab w:val="left" w:pos="1044"/>
                <w:tab w:val="num" w:pos="1152"/>
              </w:tabs>
              <w:jc w:val="center"/>
              <w:rPr>
                <w:b w:val="0"/>
                <w:sz w:val="24"/>
              </w:rPr>
            </w:pPr>
            <w:r>
              <w:rPr>
                <w:b w:val="0"/>
                <w:sz w:val="24"/>
              </w:rPr>
              <w:t>399,3</w:t>
            </w:r>
          </w:p>
        </w:tc>
        <w:tc>
          <w:tcPr>
            <w:tcW w:w="1133" w:type="dxa"/>
          </w:tcPr>
          <w:p w:rsidR="00045C98" w:rsidRDefault="00045C98" w:rsidP="00B4615E">
            <w:pPr>
              <w:pStyle w:val="a3"/>
              <w:ind w:right="-108"/>
              <w:jc w:val="center"/>
              <w:rPr>
                <w:rFonts w:ascii="Times New Roman" w:hAnsi="Times New Roman"/>
                <w:b w:val="0"/>
                <w:sz w:val="24"/>
              </w:rPr>
            </w:pPr>
            <w:r>
              <w:rPr>
                <w:rFonts w:ascii="Times New Roman" w:hAnsi="Times New Roman"/>
                <w:b w:val="0"/>
                <w:sz w:val="24"/>
              </w:rPr>
              <w:t>-339,30</w:t>
            </w:r>
          </w:p>
        </w:tc>
      </w:tr>
      <w:tr w:rsidR="00045C98" w:rsidTr="00B4615E">
        <w:tblPrEx>
          <w:tblCellMar>
            <w:top w:w="0" w:type="dxa"/>
            <w:bottom w:w="0" w:type="dxa"/>
          </w:tblCellMar>
        </w:tblPrEx>
        <w:tc>
          <w:tcPr>
            <w:tcW w:w="1260" w:type="dxa"/>
          </w:tcPr>
          <w:p w:rsidR="00045C98" w:rsidRDefault="00045C98" w:rsidP="00B4615E">
            <w:pPr>
              <w:pStyle w:val="a3"/>
              <w:jc w:val="center"/>
              <w:rPr>
                <w:b w:val="0"/>
                <w:sz w:val="24"/>
              </w:rPr>
            </w:pPr>
            <w:r>
              <w:rPr>
                <w:b w:val="0"/>
                <w:sz w:val="24"/>
              </w:rPr>
              <w:t>2</w:t>
            </w:r>
          </w:p>
        </w:tc>
        <w:tc>
          <w:tcPr>
            <w:tcW w:w="1101" w:type="dxa"/>
          </w:tcPr>
          <w:p w:rsidR="00045C98" w:rsidRDefault="00045C98" w:rsidP="00B4615E">
            <w:pPr>
              <w:pStyle w:val="a3"/>
              <w:jc w:val="center"/>
              <w:rPr>
                <w:b w:val="0"/>
                <w:sz w:val="24"/>
              </w:rPr>
            </w:pPr>
            <w:r>
              <w:rPr>
                <w:b w:val="0"/>
                <w:sz w:val="24"/>
              </w:rPr>
              <w:t>199,5</w:t>
            </w:r>
          </w:p>
        </w:tc>
        <w:tc>
          <w:tcPr>
            <w:tcW w:w="1156" w:type="dxa"/>
          </w:tcPr>
          <w:p w:rsidR="00045C98" w:rsidRDefault="00045C98" w:rsidP="00B4615E">
            <w:pPr>
              <w:pStyle w:val="a3"/>
              <w:jc w:val="center"/>
              <w:rPr>
                <w:b w:val="0"/>
                <w:sz w:val="24"/>
              </w:rPr>
            </w:pPr>
            <w:r>
              <w:rPr>
                <w:b w:val="0"/>
                <w:sz w:val="24"/>
              </w:rPr>
              <w:t>399,0</w:t>
            </w:r>
          </w:p>
        </w:tc>
        <w:tc>
          <w:tcPr>
            <w:tcW w:w="1339" w:type="dxa"/>
          </w:tcPr>
          <w:p w:rsidR="00045C98" w:rsidRDefault="00045C98" w:rsidP="00B4615E">
            <w:pPr>
              <w:pStyle w:val="a3"/>
              <w:jc w:val="center"/>
              <w:rPr>
                <w:b w:val="0"/>
                <w:sz w:val="24"/>
              </w:rPr>
            </w:pPr>
            <w:r>
              <w:rPr>
                <w:b w:val="0"/>
                <w:sz w:val="24"/>
              </w:rPr>
              <w:t>399,0</w:t>
            </w:r>
          </w:p>
        </w:tc>
        <w:tc>
          <w:tcPr>
            <w:tcW w:w="1444" w:type="dxa"/>
          </w:tcPr>
          <w:p w:rsidR="00045C98" w:rsidRDefault="00045C98" w:rsidP="00B4615E">
            <w:pPr>
              <w:pStyle w:val="a3"/>
              <w:jc w:val="center"/>
              <w:rPr>
                <w:b w:val="0"/>
                <w:sz w:val="24"/>
              </w:rPr>
            </w:pPr>
            <w:r>
              <w:rPr>
                <w:b w:val="0"/>
                <w:sz w:val="24"/>
              </w:rPr>
              <w:t>159,4</w:t>
            </w:r>
          </w:p>
        </w:tc>
        <w:tc>
          <w:tcPr>
            <w:tcW w:w="1080" w:type="dxa"/>
          </w:tcPr>
          <w:p w:rsidR="00045C98" w:rsidRDefault="00045C98" w:rsidP="00B4615E">
            <w:pPr>
              <w:pStyle w:val="a3"/>
              <w:jc w:val="center"/>
              <w:rPr>
                <w:b w:val="0"/>
                <w:sz w:val="24"/>
              </w:rPr>
            </w:pPr>
            <w:r>
              <w:rPr>
                <w:b w:val="0"/>
                <w:sz w:val="24"/>
              </w:rPr>
              <w:t>399,3</w:t>
            </w:r>
          </w:p>
        </w:tc>
        <w:tc>
          <w:tcPr>
            <w:tcW w:w="1260" w:type="dxa"/>
          </w:tcPr>
          <w:p w:rsidR="00045C98" w:rsidRDefault="00045C98" w:rsidP="00B4615E">
            <w:pPr>
              <w:pStyle w:val="a3"/>
              <w:tabs>
                <w:tab w:val="clear" w:pos="1106"/>
                <w:tab w:val="left" w:pos="1044"/>
                <w:tab w:val="num" w:pos="1152"/>
              </w:tabs>
              <w:jc w:val="center"/>
              <w:rPr>
                <w:b w:val="0"/>
                <w:sz w:val="24"/>
              </w:rPr>
            </w:pPr>
            <w:r>
              <w:rPr>
                <w:b w:val="0"/>
                <w:sz w:val="24"/>
              </w:rPr>
              <w:t>498,7</w:t>
            </w:r>
          </w:p>
        </w:tc>
        <w:tc>
          <w:tcPr>
            <w:tcW w:w="1133" w:type="dxa"/>
          </w:tcPr>
          <w:p w:rsidR="00045C98" w:rsidRDefault="00045C98" w:rsidP="00B4615E">
            <w:pPr>
              <w:pStyle w:val="a3"/>
              <w:ind w:right="-108"/>
              <w:jc w:val="center"/>
              <w:rPr>
                <w:rFonts w:ascii="Times New Roman" w:hAnsi="Times New Roman"/>
                <w:b w:val="0"/>
                <w:sz w:val="24"/>
              </w:rPr>
            </w:pPr>
            <w:r>
              <w:rPr>
                <w:rFonts w:ascii="Times New Roman" w:hAnsi="Times New Roman"/>
                <w:b w:val="0"/>
                <w:sz w:val="24"/>
              </w:rPr>
              <w:t>-99,70</w:t>
            </w:r>
          </w:p>
        </w:tc>
      </w:tr>
      <w:tr w:rsidR="00045C98" w:rsidTr="00B4615E">
        <w:tblPrEx>
          <w:tblCellMar>
            <w:top w:w="0" w:type="dxa"/>
            <w:bottom w:w="0" w:type="dxa"/>
          </w:tblCellMar>
        </w:tblPrEx>
        <w:tc>
          <w:tcPr>
            <w:tcW w:w="1260" w:type="dxa"/>
          </w:tcPr>
          <w:p w:rsidR="00045C98" w:rsidRDefault="00045C98" w:rsidP="00B4615E">
            <w:pPr>
              <w:pStyle w:val="a3"/>
              <w:jc w:val="center"/>
              <w:rPr>
                <w:b w:val="0"/>
                <w:sz w:val="24"/>
              </w:rPr>
            </w:pPr>
            <w:r>
              <w:rPr>
                <w:b w:val="0"/>
                <w:sz w:val="24"/>
              </w:rPr>
              <w:t>4</w:t>
            </w:r>
          </w:p>
        </w:tc>
        <w:tc>
          <w:tcPr>
            <w:tcW w:w="1101" w:type="dxa"/>
          </w:tcPr>
          <w:p w:rsidR="00045C98" w:rsidRDefault="00045C98" w:rsidP="00B4615E">
            <w:pPr>
              <w:pStyle w:val="a3"/>
              <w:jc w:val="center"/>
              <w:rPr>
                <w:b w:val="0"/>
                <w:sz w:val="24"/>
              </w:rPr>
            </w:pPr>
            <w:r>
              <w:rPr>
                <w:b w:val="0"/>
                <w:sz w:val="24"/>
              </w:rPr>
              <w:t>199,5</w:t>
            </w:r>
          </w:p>
        </w:tc>
        <w:tc>
          <w:tcPr>
            <w:tcW w:w="1156" w:type="dxa"/>
          </w:tcPr>
          <w:p w:rsidR="00045C98" w:rsidRDefault="00045C98" w:rsidP="00B4615E">
            <w:pPr>
              <w:pStyle w:val="a3"/>
              <w:jc w:val="center"/>
              <w:rPr>
                <w:b w:val="0"/>
                <w:sz w:val="24"/>
              </w:rPr>
            </w:pPr>
            <w:r>
              <w:rPr>
                <w:b w:val="0"/>
                <w:sz w:val="24"/>
              </w:rPr>
              <w:t>798,0</w:t>
            </w:r>
          </w:p>
        </w:tc>
        <w:tc>
          <w:tcPr>
            <w:tcW w:w="1339" w:type="dxa"/>
          </w:tcPr>
          <w:p w:rsidR="00045C98" w:rsidRDefault="00045C98" w:rsidP="00B4615E">
            <w:pPr>
              <w:pStyle w:val="a3"/>
              <w:jc w:val="center"/>
              <w:rPr>
                <w:b w:val="0"/>
                <w:sz w:val="24"/>
              </w:rPr>
            </w:pPr>
            <w:r>
              <w:rPr>
                <w:b w:val="0"/>
                <w:sz w:val="24"/>
              </w:rPr>
              <w:t>399,0</w:t>
            </w:r>
          </w:p>
        </w:tc>
        <w:tc>
          <w:tcPr>
            <w:tcW w:w="1444" w:type="dxa"/>
          </w:tcPr>
          <w:p w:rsidR="00045C98" w:rsidRDefault="00045C98" w:rsidP="00B4615E">
            <w:pPr>
              <w:pStyle w:val="a3"/>
              <w:jc w:val="center"/>
              <w:rPr>
                <w:b w:val="0"/>
                <w:sz w:val="24"/>
              </w:rPr>
            </w:pPr>
            <w:r>
              <w:rPr>
                <w:b w:val="0"/>
                <w:sz w:val="24"/>
              </w:rPr>
              <w:t>315,56</w:t>
            </w:r>
          </w:p>
        </w:tc>
        <w:tc>
          <w:tcPr>
            <w:tcW w:w="1080" w:type="dxa"/>
          </w:tcPr>
          <w:p w:rsidR="00045C98" w:rsidRDefault="00045C98" w:rsidP="00B4615E">
            <w:pPr>
              <w:pStyle w:val="a3"/>
              <w:jc w:val="center"/>
              <w:rPr>
                <w:b w:val="0"/>
                <w:sz w:val="24"/>
              </w:rPr>
            </w:pPr>
            <w:r>
              <w:rPr>
                <w:b w:val="0"/>
                <w:sz w:val="24"/>
              </w:rPr>
              <w:t>399,3</w:t>
            </w:r>
          </w:p>
        </w:tc>
        <w:tc>
          <w:tcPr>
            <w:tcW w:w="1260" w:type="dxa"/>
          </w:tcPr>
          <w:p w:rsidR="00045C98" w:rsidRDefault="00045C98" w:rsidP="00B4615E">
            <w:pPr>
              <w:pStyle w:val="a3"/>
              <w:tabs>
                <w:tab w:val="clear" w:pos="1106"/>
                <w:tab w:val="left" w:pos="1044"/>
                <w:tab w:val="num" w:pos="1152"/>
              </w:tabs>
              <w:jc w:val="center"/>
              <w:rPr>
                <w:b w:val="0"/>
                <w:sz w:val="24"/>
              </w:rPr>
            </w:pPr>
            <w:r>
              <w:rPr>
                <w:b w:val="0"/>
                <w:sz w:val="24"/>
              </w:rPr>
              <w:t>654,7</w:t>
            </w:r>
          </w:p>
        </w:tc>
        <w:tc>
          <w:tcPr>
            <w:tcW w:w="1133" w:type="dxa"/>
          </w:tcPr>
          <w:p w:rsidR="00045C98" w:rsidRDefault="00045C98" w:rsidP="00B4615E">
            <w:pPr>
              <w:pStyle w:val="a3"/>
              <w:ind w:right="-108"/>
              <w:jc w:val="center"/>
              <w:rPr>
                <w:rFonts w:ascii="Times New Roman" w:hAnsi="Times New Roman"/>
                <w:b w:val="0"/>
                <w:sz w:val="24"/>
              </w:rPr>
            </w:pPr>
            <w:r>
              <w:rPr>
                <w:rFonts w:ascii="Times New Roman" w:hAnsi="Times New Roman"/>
                <w:b w:val="0"/>
                <w:sz w:val="24"/>
              </w:rPr>
              <w:t>+143,14</w:t>
            </w:r>
          </w:p>
        </w:tc>
      </w:tr>
      <w:tr w:rsidR="00045C98" w:rsidTr="00B4615E">
        <w:tblPrEx>
          <w:tblCellMar>
            <w:top w:w="0" w:type="dxa"/>
            <w:bottom w:w="0" w:type="dxa"/>
          </w:tblCellMar>
        </w:tblPrEx>
        <w:tc>
          <w:tcPr>
            <w:tcW w:w="1260" w:type="dxa"/>
          </w:tcPr>
          <w:p w:rsidR="00045C98" w:rsidRDefault="00045C98" w:rsidP="00B4615E">
            <w:pPr>
              <w:pStyle w:val="a3"/>
              <w:jc w:val="center"/>
              <w:rPr>
                <w:b w:val="0"/>
                <w:sz w:val="24"/>
              </w:rPr>
            </w:pPr>
            <w:r>
              <w:rPr>
                <w:b w:val="0"/>
                <w:sz w:val="24"/>
              </w:rPr>
              <w:t>6</w:t>
            </w:r>
          </w:p>
        </w:tc>
        <w:tc>
          <w:tcPr>
            <w:tcW w:w="1101" w:type="dxa"/>
          </w:tcPr>
          <w:p w:rsidR="00045C98" w:rsidRDefault="00045C98" w:rsidP="00B4615E">
            <w:pPr>
              <w:pStyle w:val="a3"/>
              <w:jc w:val="center"/>
              <w:rPr>
                <w:b w:val="0"/>
                <w:sz w:val="24"/>
              </w:rPr>
            </w:pPr>
            <w:r>
              <w:rPr>
                <w:b w:val="0"/>
                <w:sz w:val="24"/>
              </w:rPr>
              <w:t>199,5</w:t>
            </w:r>
          </w:p>
        </w:tc>
        <w:tc>
          <w:tcPr>
            <w:tcW w:w="1156" w:type="dxa"/>
          </w:tcPr>
          <w:p w:rsidR="00045C98" w:rsidRDefault="00045C98" w:rsidP="00B4615E">
            <w:pPr>
              <w:pStyle w:val="a3"/>
              <w:jc w:val="center"/>
              <w:rPr>
                <w:b w:val="0"/>
                <w:sz w:val="24"/>
              </w:rPr>
            </w:pPr>
            <w:r>
              <w:rPr>
                <w:b w:val="0"/>
                <w:sz w:val="24"/>
              </w:rPr>
              <w:t>1197,0</w:t>
            </w:r>
          </w:p>
        </w:tc>
        <w:tc>
          <w:tcPr>
            <w:tcW w:w="1339" w:type="dxa"/>
          </w:tcPr>
          <w:p w:rsidR="00045C98" w:rsidRDefault="00045C98" w:rsidP="00B4615E">
            <w:pPr>
              <w:pStyle w:val="a3"/>
              <w:jc w:val="center"/>
              <w:rPr>
                <w:b w:val="0"/>
                <w:sz w:val="24"/>
              </w:rPr>
            </w:pPr>
            <w:r>
              <w:rPr>
                <w:b w:val="0"/>
                <w:sz w:val="24"/>
              </w:rPr>
              <w:t>399,0</w:t>
            </w:r>
          </w:p>
        </w:tc>
        <w:tc>
          <w:tcPr>
            <w:tcW w:w="1444" w:type="dxa"/>
          </w:tcPr>
          <w:p w:rsidR="00045C98" w:rsidRDefault="00045C98" w:rsidP="00B4615E">
            <w:pPr>
              <w:pStyle w:val="a3"/>
              <w:jc w:val="center"/>
              <w:rPr>
                <w:b w:val="0"/>
                <w:sz w:val="24"/>
              </w:rPr>
            </w:pPr>
            <w:r>
              <w:rPr>
                <w:b w:val="0"/>
                <w:sz w:val="24"/>
              </w:rPr>
              <w:t>468,51</w:t>
            </w:r>
          </w:p>
        </w:tc>
        <w:tc>
          <w:tcPr>
            <w:tcW w:w="1080" w:type="dxa"/>
          </w:tcPr>
          <w:p w:rsidR="00045C98" w:rsidRDefault="00045C98" w:rsidP="00B4615E">
            <w:pPr>
              <w:pStyle w:val="a3"/>
              <w:jc w:val="center"/>
              <w:rPr>
                <w:b w:val="0"/>
                <w:sz w:val="24"/>
              </w:rPr>
            </w:pPr>
            <w:r>
              <w:rPr>
                <w:b w:val="0"/>
                <w:sz w:val="24"/>
              </w:rPr>
              <w:t>399,3</w:t>
            </w:r>
          </w:p>
        </w:tc>
        <w:tc>
          <w:tcPr>
            <w:tcW w:w="1260" w:type="dxa"/>
          </w:tcPr>
          <w:p w:rsidR="00045C98" w:rsidRDefault="00045C98" w:rsidP="00B4615E">
            <w:pPr>
              <w:pStyle w:val="a3"/>
              <w:tabs>
                <w:tab w:val="clear" w:pos="1106"/>
                <w:tab w:val="left" w:pos="1044"/>
                <w:tab w:val="num" w:pos="1152"/>
              </w:tabs>
              <w:jc w:val="center"/>
              <w:rPr>
                <w:b w:val="0"/>
                <w:sz w:val="24"/>
              </w:rPr>
            </w:pPr>
            <w:r>
              <w:rPr>
                <w:b w:val="0"/>
                <w:sz w:val="24"/>
              </w:rPr>
              <w:t>807,81</w:t>
            </w:r>
          </w:p>
        </w:tc>
        <w:tc>
          <w:tcPr>
            <w:tcW w:w="1133" w:type="dxa"/>
          </w:tcPr>
          <w:p w:rsidR="00045C98" w:rsidRDefault="00045C98" w:rsidP="00B4615E">
            <w:pPr>
              <w:pStyle w:val="a3"/>
              <w:ind w:right="-108"/>
              <w:jc w:val="center"/>
              <w:rPr>
                <w:rFonts w:ascii="Times New Roman" w:hAnsi="Times New Roman"/>
                <w:b w:val="0"/>
                <w:sz w:val="24"/>
              </w:rPr>
            </w:pPr>
            <w:r>
              <w:rPr>
                <w:rFonts w:ascii="Times New Roman" w:hAnsi="Times New Roman"/>
                <w:b w:val="0"/>
                <w:sz w:val="24"/>
              </w:rPr>
              <w:t>+389,19</w:t>
            </w:r>
          </w:p>
        </w:tc>
      </w:tr>
      <w:tr w:rsidR="00045C98" w:rsidTr="00B4615E">
        <w:tblPrEx>
          <w:tblCellMar>
            <w:top w:w="0" w:type="dxa"/>
            <w:bottom w:w="0" w:type="dxa"/>
          </w:tblCellMar>
        </w:tblPrEx>
        <w:tc>
          <w:tcPr>
            <w:tcW w:w="1260" w:type="dxa"/>
          </w:tcPr>
          <w:p w:rsidR="00045C98" w:rsidRDefault="00045C98" w:rsidP="00B4615E">
            <w:pPr>
              <w:pStyle w:val="a3"/>
              <w:jc w:val="center"/>
              <w:rPr>
                <w:b w:val="0"/>
                <w:sz w:val="24"/>
              </w:rPr>
            </w:pPr>
            <w:r>
              <w:rPr>
                <w:b w:val="0"/>
                <w:sz w:val="24"/>
              </w:rPr>
              <w:t>8</w:t>
            </w:r>
          </w:p>
        </w:tc>
        <w:tc>
          <w:tcPr>
            <w:tcW w:w="1101" w:type="dxa"/>
          </w:tcPr>
          <w:p w:rsidR="00045C98" w:rsidRDefault="00045C98" w:rsidP="00B4615E">
            <w:pPr>
              <w:pStyle w:val="a3"/>
              <w:jc w:val="center"/>
              <w:rPr>
                <w:b w:val="0"/>
                <w:sz w:val="24"/>
              </w:rPr>
            </w:pPr>
            <w:r>
              <w:rPr>
                <w:b w:val="0"/>
                <w:sz w:val="24"/>
              </w:rPr>
              <w:t>199,5</w:t>
            </w:r>
          </w:p>
        </w:tc>
        <w:tc>
          <w:tcPr>
            <w:tcW w:w="1156" w:type="dxa"/>
          </w:tcPr>
          <w:p w:rsidR="00045C98" w:rsidRDefault="00045C98" w:rsidP="00B4615E">
            <w:pPr>
              <w:pStyle w:val="a3"/>
              <w:jc w:val="center"/>
              <w:rPr>
                <w:b w:val="0"/>
                <w:sz w:val="24"/>
              </w:rPr>
            </w:pPr>
            <w:r>
              <w:rPr>
                <w:b w:val="0"/>
                <w:sz w:val="24"/>
              </w:rPr>
              <w:t>1596,0</w:t>
            </w:r>
          </w:p>
        </w:tc>
        <w:tc>
          <w:tcPr>
            <w:tcW w:w="1339" w:type="dxa"/>
          </w:tcPr>
          <w:p w:rsidR="00045C98" w:rsidRDefault="00045C98" w:rsidP="00B4615E">
            <w:pPr>
              <w:pStyle w:val="a3"/>
              <w:jc w:val="center"/>
              <w:rPr>
                <w:b w:val="0"/>
                <w:sz w:val="24"/>
              </w:rPr>
            </w:pPr>
            <w:r>
              <w:rPr>
                <w:b w:val="0"/>
                <w:sz w:val="24"/>
              </w:rPr>
              <w:t>399,0</w:t>
            </w:r>
          </w:p>
        </w:tc>
        <w:tc>
          <w:tcPr>
            <w:tcW w:w="1444" w:type="dxa"/>
          </w:tcPr>
          <w:p w:rsidR="00045C98" w:rsidRDefault="00045C98" w:rsidP="00B4615E">
            <w:pPr>
              <w:pStyle w:val="a3"/>
              <w:jc w:val="center"/>
              <w:rPr>
                <w:b w:val="0"/>
                <w:sz w:val="24"/>
              </w:rPr>
            </w:pPr>
            <w:r>
              <w:rPr>
                <w:b w:val="0"/>
                <w:sz w:val="24"/>
              </w:rPr>
              <w:t>621,45</w:t>
            </w:r>
          </w:p>
        </w:tc>
        <w:tc>
          <w:tcPr>
            <w:tcW w:w="1080" w:type="dxa"/>
          </w:tcPr>
          <w:p w:rsidR="00045C98" w:rsidRDefault="00045C98" w:rsidP="00B4615E">
            <w:pPr>
              <w:pStyle w:val="a3"/>
              <w:jc w:val="center"/>
              <w:rPr>
                <w:b w:val="0"/>
                <w:sz w:val="24"/>
              </w:rPr>
            </w:pPr>
            <w:r>
              <w:rPr>
                <w:b w:val="0"/>
                <w:sz w:val="24"/>
              </w:rPr>
              <w:t>399,3</w:t>
            </w:r>
          </w:p>
        </w:tc>
        <w:tc>
          <w:tcPr>
            <w:tcW w:w="1260" w:type="dxa"/>
          </w:tcPr>
          <w:p w:rsidR="00045C98" w:rsidRDefault="00045C98" w:rsidP="00B4615E">
            <w:pPr>
              <w:pStyle w:val="a3"/>
              <w:tabs>
                <w:tab w:val="clear" w:pos="1106"/>
                <w:tab w:val="left" w:pos="1044"/>
                <w:tab w:val="num" w:pos="1152"/>
              </w:tabs>
              <w:jc w:val="center"/>
              <w:rPr>
                <w:b w:val="0"/>
                <w:sz w:val="24"/>
              </w:rPr>
            </w:pPr>
            <w:r>
              <w:rPr>
                <w:b w:val="0"/>
                <w:sz w:val="24"/>
              </w:rPr>
              <w:t>960,75</w:t>
            </w:r>
          </w:p>
        </w:tc>
        <w:tc>
          <w:tcPr>
            <w:tcW w:w="1133" w:type="dxa"/>
          </w:tcPr>
          <w:p w:rsidR="00045C98" w:rsidRDefault="00045C98" w:rsidP="00B4615E">
            <w:pPr>
              <w:pStyle w:val="a3"/>
              <w:ind w:right="-108"/>
              <w:jc w:val="center"/>
              <w:rPr>
                <w:rFonts w:ascii="Times New Roman" w:hAnsi="Times New Roman"/>
                <w:b w:val="0"/>
                <w:sz w:val="24"/>
              </w:rPr>
            </w:pPr>
            <w:r>
              <w:rPr>
                <w:rFonts w:ascii="Times New Roman" w:hAnsi="Times New Roman"/>
                <w:b w:val="0"/>
                <w:sz w:val="24"/>
              </w:rPr>
              <w:t>+635,25</w:t>
            </w:r>
          </w:p>
        </w:tc>
      </w:tr>
      <w:tr w:rsidR="00045C98" w:rsidTr="00B4615E">
        <w:tblPrEx>
          <w:tblCellMar>
            <w:top w:w="0" w:type="dxa"/>
            <w:bottom w:w="0" w:type="dxa"/>
          </w:tblCellMar>
        </w:tblPrEx>
        <w:tc>
          <w:tcPr>
            <w:tcW w:w="1260" w:type="dxa"/>
          </w:tcPr>
          <w:p w:rsidR="00045C98" w:rsidRDefault="00045C98" w:rsidP="00B4615E">
            <w:pPr>
              <w:pStyle w:val="a3"/>
              <w:jc w:val="center"/>
              <w:rPr>
                <w:b w:val="0"/>
                <w:sz w:val="24"/>
              </w:rPr>
            </w:pPr>
            <w:r>
              <w:rPr>
                <w:b w:val="0"/>
                <w:sz w:val="24"/>
              </w:rPr>
              <w:t>10</w:t>
            </w:r>
          </w:p>
        </w:tc>
        <w:tc>
          <w:tcPr>
            <w:tcW w:w="1101" w:type="dxa"/>
          </w:tcPr>
          <w:p w:rsidR="00045C98" w:rsidRDefault="00045C98" w:rsidP="00B4615E">
            <w:pPr>
              <w:pStyle w:val="a3"/>
              <w:jc w:val="center"/>
              <w:rPr>
                <w:b w:val="0"/>
                <w:sz w:val="24"/>
              </w:rPr>
            </w:pPr>
            <w:r>
              <w:rPr>
                <w:b w:val="0"/>
                <w:sz w:val="24"/>
              </w:rPr>
              <w:t>199,5</w:t>
            </w:r>
          </w:p>
        </w:tc>
        <w:tc>
          <w:tcPr>
            <w:tcW w:w="1156" w:type="dxa"/>
          </w:tcPr>
          <w:p w:rsidR="00045C98" w:rsidRDefault="00045C98" w:rsidP="00B4615E">
            <w:pPr>
              <w:pStyle w:val="a3"/>
              <w:jc w:val="center"/>
              <w:rPr>
                <w:b w:val="0"/>
                <w:sz w:val="24"/>
              </w:rPr>
            </w:pPr>
            <w:r>
              <w:rPr>
                <w:b w:val="0"/>
                <w:sz w:val="24"/>
              </w:rPr>
              <w:t>1995,0</w:t>
            </w:r>
          </w:p>
        </w:tc>
        <w:tc>
          <w:tcPr>
            <w:tcW w:w="1339" w:type="dxa"/>
          </w:tcPr>
          <w:p w:rsidR="00045C98" w:rsidRDefault="00045C98" w:rsidP="00B4615E">
            <w:pPr>
              <w:pStyle w:val="a3"/>
              <w:jc w:val="center"/>
              <w:rPr>
                <w:b w:val="0"/>
                <w:sz w:val="24"/>
              </w:rPr>
            </w:pPr>
            <w:r>
              <w:rPr>
                <w:b w:val="0"/>
                <w:sz w:val="24"/>
              </w:rPr>
              <w:t>399,0</w:t>
            </w:r>
          </w:p>
        </w:tc>
        <w:tc>
          <w:tcPr>
            <w:tcW w:w="1444" w:type="dxa"/>
          </w:tcPr>
          <w:p w:rsidR="00045C98" w:rsidRDefault="00045C98" w:rsidP="00B4615E">
            <w:pPr>
              <w:pStyle w:val="a3"/>
              <w:jc w:val="center"/>
              <w:rPr>
                <w:b w:val="0"/>
                <w:sz w:val="24"/>
              </w:rPr>
            </w:pPr>
            <w:r>
              <w:rPr>
                <w:b w:val="0"/>
                <w:sz w:val="24"/>
              </w:rPr>
              <w:t>774,39</w:t>
            </w:r>
          </w:p>
        </w:tc>
        <w:tc>
          <w:tcPr>
            <w:tcW w:w="1080" w:type="dxa"/>
          </w:tcPr>
          <w:p w:rsidR="00045C98" w:rsidRDefault="00045C98" w:rsidP="00B4615E">
            <w:pPr>
              <w:pStyle w:val="a3"/>
              <w:jc w:val="center"/>
              <w:rPr>
                <w:b w:val="0"/>
                <w:sz w:val="24"/>
              </w:rPr>
            </w:pPr>
            <w:r>
              <w:rPr>
                <w:b w:val="0"/>
                <w:sz w:val="24"/>
              </w:rPr>
              <w:t>399,3</w:t>
            </w:r>
          </w:p>
        </w:tc>
        <w:tc>
          <w:tcPr>
            <w:tcW w:w="1260" w:type="dxa"/>
          </w:tcPr>
          <w:p w:rsidR="00045C98" w:rsidRDefault="00045C98" w:rsidP="00B4615E">
            <w:pPr>
              <w:pStyle w:val="a3"/>
              <w:tabs>
                <w:tab w:val="clear" w:pos="1106"/>
                <w:tab w:val="left" w:pos="1044"/>
                <w:tab w:val="num" w:pos="1152"/>
              </w:tabs>
              <w:jc w:val="center"/>
              <w:rPr>
                <w:b w:val="0"/>
                <w:sz w:val="24"/>
              </w:rPr>
            </w:pPr>
            <w:r>
              <w:rPr>
                <w:b w:val="0"/>
                <w:sz w:val="24"/>
              </w:rPr>
              <w:t>1113,69</w:t>
            </w:r>
          </w:p>
        </w:tc>
        <w:tc>
          <w:tcPr>
            <w:tcW w:w="1133" w:type="dxa"/>
          </w:tcPr>
          <w:p w:rsidR="00045C98" w:rsidRDefault="00045C98" w:rsidP="00B4615E">
            <w:pPr>
              <w:pStyle w:val="a3"/>
              <w:ind w:right="-108"/>
              <w:jc w:val="center"/>
              <w:rPr>
                <w:rFonts w:ascii="Times New Roman" w:hAnsi="Times New Roman"/>
                <w:b w:val="0"/>
                <w:sz w:val="24"/>
              </w:rPr>
            </w:pPr>
            <w:r>
              <w:rPr>
                <w:rFonts w:ascii="Times New Roman" w:hAnsi="Times New Roman"/>
                <w:b w:val="0"/>
                <w:sz w:val="24"/>
              </w:rPr>
              <w:t>+881,31</w:t>
            </w:r>
          </w:p>
        </w:tc>
      </w:tr>
      <w:tr w:rsidR="00045C98" w:rsidTr="00B4615E">
        <w:tblPrEx>
          <w:tblCellMar>
            <w:top w:w="0" w:type="dxa"/>
            <w:bottom w:w="0" w:type="dxa"/>
          </w:tblCellMar>
        </w:tblPrEx>
        <w:tc>
          <w:tcPr>
            <w:tcW w:w="1260" w:type="dxa"/>
          </w:tcPr>
          <w:p w:rsidR="00045C98" w:rsidRDefault="00045C98" w:rsidP="00B4615E">
            <w:pPr>
              <w:pStyle w:val="a3"/>
              <w:jc w:val="center"/>
              <w:rPr>
                <w:b w:val="0"/>
                <w:sz w:val="24"/>
              </w:rPr>
            </w:pPr>
            <w:r>
              <w:rPr>
                <w:b w:val="0"/>
                <w:sz w:val="24"/>
              </w:rPr>
              <w:t>12</w:t>
            </w:r>
          </w:p>
        </w:tc>
        <w:tc>
          <w:tcPr>
            <w:tcW w:w="1101" w:type="dxa"/>
          </w:tcPr>
          <w:p w:rsidR="00045C98" w:rsidRDefault="00045C98" w:rsidP="00B4615E">
            <w:pPr>
              <w:pStyle w:val="a3"/>
              <w:jc w:val="center"/>
              <w:rPr>
                <w:b w:val="0"/>
                <w:sz w:val="24"/>
              </w:rPr>
            </w:pPr>
            <w:r>
              <w:rPr>
                <w:b w:val="0"/>
                <w:sz w:val="24"/>
              </w:rPr>
              <w:t>199,5</w:t>
            </w:r>
          </w:p>
        </w:tc>
        <w:tc>
          <w:tcPr>
            <w:tcW w:w="1156" w:type="dxa"/>
          </w:tcPr>
          <w:p w:rsidR="00045C98" w:rsidRDefault="00045C98" w:rsidP="00B4615E">
            <w:pPr>
              <w:pStyle w:val="a3"/>
              <w:jc w:val="center"/>
              <w:rPr>
                <w:b w:val="0"/>
                <w:sz w:val="24"/>
              </w:rPr>
            </w:pPr>
            <w:r>
              <w:rPr>
                <w:b w:val="0"/>
                <w:sz w:val="24"/>
              </w:rPr>
              <w:t>2394,0</w:t>
            </w:r>
          </w:p>
        </w:tc>
        <w:tc>
          <w:tcPr>
            <w:tcW w:w="1339" w:type="dxa"/>
          </w:tcPr>
          <w:p w:rsidR="00045C98" w:rsidRDefault="00045C98" w:rsidP="00B4615E">
            <w:pPr>
              <w:pStyle w:val="a3"/>
              <w:jc w:val="center"/>
              <w:rPr>
                <w:b w:val="0"/>
                <w:sz w:val="24"/>
              </w:rPr>
            </w:pPr>
            <w:r>
              <w:rPr>
                <w:b w:val="0"/>
                <w:sz w:val="24"/>
              </w:rPr>
              <w:t>399,0</w:t>
            </w:r>
          </w:p>
        </w:tc>
        <w:tc>
          <w:tcPr>
            <w:tcW w:w="1444" w:type="dxa"/>
          </w:tcPr>
          <w:p w:rsidR="00045C98" w:rsidRDefault="00045C98" w:rsidP="00B4615E">
            <w:pPr>
              <w:pStyle w:val="a3"/>
              <w:jc w:val="center"/>
              <w:rPr>
                <w:b w:val="0"/>
                <w:sz w:val="24"/>
              </w:rPr>
            </w:pPr>
            <w:r>
              <w:rPr>
                <w:b w:val="0"/>
                <w:sz w:val="24"/>
              </w:rPr>
              <w:t>924,1</w:t>
            </w:r>
          </w:p>
        </w:tc>
        <w:tc>
          <w:tcPr>
            <w:tcW w:w="1080" w:type="dxa"/>
          </w:tcPr>
          <w:p w:rsidR="00045C98" w:rsidRDefault="00045C98" w:rsidP="00B4615E">
            <w:pPr>
              <w:pStyle w:val="a3"/>
              <w:jc w:val="center"/>
              <w:rPr>
                <w:b w:val="0"/>
                <w:sz w:val="24"/>
              </w:rPr>
            </w:pPr>
            <w:r>
              <w:rPr>
                <w:b w:val="0"/>
                <w:sz w:val="24"/>
              </w:rPr>
              <w:t>399,3</w:t>
            </w:r>
          </w:p>
        </w:tc>
        <w:tc>
          <w:tcPr>
            <w:tcW w:w="1260" w:type="dxa"/>
          </w:tcPr>
          <w:p w:rsidR="00045C98" w:rsidRDefault="00045C98" w:rsidP="00B4615E">
            <w:pPr>
              <w:pStyle w:val="a3"/>
              <w:tabs>
                <w:tab w:val="clear" w:pos="1106"/>
                <w:tab w:val="left" w:pos="1044"/>
                <w:tab w:val="num" w:pos="1152"/>
              </w:tabs>
              <w:jc w:val="center"/>
              <w:rPr>
                <w:b w:val="0"/>
                <w:sz w:val="24"/>
              </w:rPr>
            </w:pPr>
            <w:r>
              <w:rPr>
                <w:b w:val="0"/>
                <w:sz w:val="24"/>
              </w:rPr>
              <w:t>1263,4</w:t>
            </w:r>
          </w:p>
        </w:tc>
        <w:tc>
          <w:tcPr>
            <w:tcW w:w="1133" w:type="dxa"/>
          </w:tcPr>
          <w:p w:rsidR="00045C98" w:rsidRDefault="00045C98" w:rsidP="00B4615E">
            <w:pPr>
              <w:pStyle w:val="a3"/>
              <w:ind w:right="-108"/>
              <w:jc w:val="center"/>
              <w:rPr>
                <w:rFonts w:ascii="Times New Roman" w:hAnsi="Times New Roman"/>
                <w:b w:val="0"/>
                <w:sz w:val="24"/>
              </w:rPr>
            </w:pPr>
            <w:r>
              <w:rPr>
                <w:rFonts w:ascii="Times New Roman" w:hAnsi="Times New Roman"/>
                <w:b w:val="0"/>
                <w:sz w:val="24"/>
              </w:rPr>
              <w:t>+1130,60</w:t>
            </w:r>
          </w:p>
        </w:tc>
      </w:tr>
      <w:tr w:rsidR="00045C98" w:rsidTr="00B4615E">
        <w:tblPrEx>
          <w:tblCellMar>
            <w:top w:w="0" w:type="dxa"/>
            <w:bottom w:w="0" w:type="dxa"/>
          </w:tblCellMar>
        </w:tblPrEx>
        <w:tc>
          <w:tcPr>
            <w:tcW w:w="1260" w:type="dxa"/>
          </w:tcPr>
          <w:p w:rsidR="00045C98" w:rsidRDefault="00045C98" w:rsidP="00B4615E">
            <w:pPr>
              <w:pStyle w:val="a3"/>
              <w:jc w:val="center"/>
              <w:rPr>
                <w:b w:val="0"/>
                <w:sz w:val="24"/>
              </w:rPr>
            </w:pPr>
            <w:r>
              <w:rPr>
                <w:b w:val="0"/>
                <w:sz w:val="24"/>
              </w:rPr>
              <w:t>14</w:t>
            </w:r>
          </w:p>
        </w:tc>
        <w:tc>
          <w:tcPr>
            <w:tcW w:w="1101" w:type="dxa"/>
          </w:tcPr>
          <w:p w:rsidR="00045C98" w:rsidRDefault="00045C98" w:rsidP="00B4615E">
            <w:pPr>
              <w:pStyle w:val="a3"/>
              <w:jc w:val="center"/>
              <w:rPr>
                <w:b w:val="0"/>
                <w:sz w:val="24"/>
              </w:rPr>
            </w:pPr>
            <w:r>
              <w:rPr>
                <w:b w:val="0"/>
                <w:sz w:val="24"/>
              </w:rPr>
              <w:t>199,5</w:t>
            </w:r>
          </w:p>
        </w:tc>
        <w:tc>
          <w:tcPr>
            <w:tcW w:w="1156" w:type="dxa"/>
          </w:tcPr>
          <w:p w:rsidR="00045C98" w:rsidRDefault="00045C98" w:rsidP="00B4615E">
            <w:pPr>
              <w:pStyle w:val="a3"/>
              <w:jc w:val="center"/>
              <w:rPr>
                <w:b w:val="0"/>
                <w:sz w:val="24"/>
              </w:rPr>
            </w:pPr>
            <w:r>
              <w:rPr>
                <w:b w:val="0"/>
                <w:sz w:val="24"/>
              </w:rPr>
              <w:t>2793,0</w:t>
            </w:r>
          </w:p>
        </w:tc>
        <w:tc>
          <w:tcPr>
            <w:tcW w:w="1339" w:type="dxa"/>
          </w:tcPr>
          <w:p w:rsidR="00045C98" w:rsidRDefault="00045C98" w:rsidP="00B4615E">
            <w:pPr>
              <w:pStyle w:val="a3"/>
              <w:jc w:val="center"/>
              <w:rPr>
                <w:b w:val="0"/>
                <w:sz w:val="24"/>
              </w:rPr>
            </w:pPr>
            <w:r>
              <w:rPr>
                <w:b w:val="0"/>
                <w:sz w:val="24"/>
              </w:rPr>
              <w:t>399,0</w:t>
            </w:r>
          </w:p>
        </w:tc>
        <w:tc>
          <w:tcPr>
            <w:tcW w:w="1444" w:type="dxa"/>
          </w:tcPr>
          <w:p w:rsidR="00045C98" w:rsidRDefault="00045C98" w:rsidP="00B4615E">
            <w:pPr>
              <w:pStyle w:val="a3"/>
              <w:jc w:val="center"/>
              <w:rPr>
                <w:b w:val="0"/>
                <w:sz w:val="24"/>
              </w:rPr>
            </w:pPr>
            <w:r>
              <w:rPr>
                <w:b w:val="0"/>
                <w:sz w:val="24"/>
              </w:rPr>
              <w:t>1073,81</w:t>
            </w:r>
          </w:p>
        </w:tc>
        <w:tc>
          <w:tcPr>
            <w:tcW w:w="1080" w:type="dxa"/>
          </w:tcPr>
          <w:p w:rsidR="00045C98" w:rsidRDefault="00045C98" w:rsidP="00B4615E">
            <w:pPr>
              <w:pStyle w:val="a3"/>
              <w:jc w:val="center"/>
              <w:rPr>
                <w:b w:val="0"/>
                <w:sz w:val="24"/>
              </w:rPr>
            </w:pPr>
            <w:r>
              <w:rPr>
                <w:b w:val="0"/>
                <w:sz w:val="24"/>
              </w:rPr>
              <w:t>399,3</w:t>
            </w:r>
          </w:p>
        </w:tc>
        <w:tc>
          <w:tcPr>
            <w:tcW w:w="1260" w:type="dxa"/>
          </w:tcPr>
          <w:p w:rsidR="00045C98" w:rsidRDefault="00045C98" w:rsidP="00B4615E">
            <w:pPr>
              <w:pStyle w:val="a3"/>
              <w:tabs>
                <w:tab w:val="clear" w:pos="1106"/>
                <w:tab w:val="left" w:pos="1044"/>
                <w:tab w:val="num" w:pos="1152"/>
              </w:tabs>
              <w:jc w:val="center"/>
              <w:rPr>
                <w:b w:val="0"/>
                <w:sz w:val="24"/>
              </w:rPr>
            </w:pPr>
            <w:r>
              <w:rPr>
                <w:b w:val="0"/>
                <w:sz w:val="24"/>
              </w:rPr>
              <w:t>1413,11</w:t>
            </w:r>
          </w:p>
        </w:tc>
        <w:tc>
          <w:tcPr>
            <w:tcW w:w="1133" w:type="dxa"/>
          </w:tcPr>
          <w:p w:rsidR="00045C98" w:rsidRDefault="00045C98" w:rsidP="00B4615E">
            <w:pPr>
              <w:pStyle w:val="a3"/>
              <w:ind w:right="-108"/>
              <w:jc w:val="center"/>
              <w:rPr>
                <w:rFonts w:ascii="Times New Roman" w:hAnsi="Times New Roman"/>
                <w:b w:val="0"/>
                <w:sz w:val="24"/>
              </w:rPr>
            </w:pPr>
            <w:r>
              <w:rPr>
                <w:rFonts w:ascii="Times New Roman" w:hAnsi="Times New Roman"/>
                <w:b w:val="0"/>
                <w:sz w:val="24"/>
              </w:rPr>
              <w:t>+1379,89</w:t>
            </w:r>
          </w:p>
        </w:tc>
      </w:tr>
      <w:tr w:rsidR="00045C98" w:rsidTr="00B4615E">
        <w:tblPrEx>
          <w:tblCellMar>
            <w:top w:w="0" w:type="dxa"/>
            <w:bottom w:w="0" w:type="dxa"/>
          </w:tblCellMar>
        </w:tblPrEx>
        <w:tc>
          <w:tcPr>
            <w:tcW w:w="1260" w:type="dxa"/>
          </w:tcPr>
          <w:p w:rsidR="00045C98" w:rsidRDefault="00045C98" w:rsidP="00B4615E">
            <w:pPr>
              <w:pStyle w:val="a3"/>
              <w:jc w:val="center"/>
              <w:rPr>
                <w:b w:val="0"/>
                <w:sz w:val="24"/>
              </w:rPr>
            </w:pPr>
            <w:r>
              <w:rPr>
                <w:b w:val="0"/>
                <w:sz w:val="24"/>
              </w:rPr>
              <w:t>16</w:t>
            </w:r>
          </w:p>
        </w:tc>
        <w:tc>
          <w:tcPr>
            <w:tcW w:w="1101" w:type="dxa"/>
          </w:tcPr>
          <w:p w:rsidR="00045C98" w:rsidRDefault="00045C98" w:rsidP="00B4615E">
            <w:pPr>
              <w:pStyle w:val="a3"/>
              <w:jc w:val="center"/>
              <w:rPr>
                <w:b w:val="0"/>
                <w:sz w:val="24"/>
              </w:rPr>
            </w:pPr>
            <w:r>
              <w:rPr>
                <w:b w:val="0"/>
                <w:sz w:val="24"/>
              </w:rPr>
              <w:t>199,5</w:t>
            </w:r>
          </w:p>
        </w:tc>
        <w:tc>
          <w:tcPr>
            <w:tcW w:w="1156" w:type="dxa"/>
          </w:tcPr>
          <w:p w:rsidR="00045C98" w:rsidRDefault="00045C98" w:rsidP="00B4615E">
            <w:pPr>
              <w:pStyle w:val="a3"/>
              <w:jc w:val="center"/>
              <w:rPr>
                <w:b w:val="0"/>
                <w:sz w:val="24"/>
              </w:rPr>
            </w:pPr>
            <w:r>
              <w:rPr>
                <w:b w:val="0"/>
                <w:sz w:val="24"/>
              </w:rPr>
              <w:t>3192,0</w:t>
            </w:r>
          </w:p>
        </w:tc>
        <w:tc>
          <w:tcPr>
            <w:tcW w:w="1339" w:type="dxa"/>
          </w:tcPr>
          <w:p w:rsidR="00045C98" w:rsidRDefault="00045C98" w:rsidP="00B4615E">
            <w:pPr>
              <w:pStyle w:val="a3"/>
              <w:jc w:val="center"/>
              <w:rPr>
                <w:b w:val="0"/>
                <w:sz w:val="24"/>
              </w:rPr>
            </w:pPr>
            <w:r>
              <w:rPr>
                <w:b w:val="0"/>
                <w:sz w:val="24"/>
              </w:rPr>
              <w:t>399,0</w:t>
            </w:r>
          </w:p>
        </w:tc>
        <w:tc>
          <w:tcPr>
            <w:tcW w:w="1444" w:type="dxa"/>
          </w:tcPr>
          <w:p w:rsidR="00045C98" w:rsidRDefault="00045C98" w:rsidP="00B4615E">
            <w:pPr>
              <w:pStyle w:val="a3"/>
              <w:jc w:val="center"/>
              <w:rPr>
                <w:b w:val="0"/>
                <w:sz w:val="24"/>
              </w:rPr>
            </w:pPr>
            <w:r>
              <w:rPr>
                <w:b w:val="0"/>
                <w:sz w:val="24"/>
              </w:rPr>
              <w:t>1233,21</w:t>
            </w:r>
          </w:p>
        </w:tc>
        <w:tc>
          <w:tcPr>
            <w:tcW w:w="1080" w:type="dxa"/>
          </w:tcPr>
          <w:p w:rsidR="00045C98" w:rsidRDefault="00045C98" w:rsidP="00B4615E">
            <w:pPr>
              <w:pStyle w:val="a3"/>
              <w:jc w:val="center"/>
              <w:rPr>
                <w:b w:val="0"/>
                <w:sz w:val="24"/>
              </w:rPr>
            </w:pPr>
            <w:r>
              <w:rPr>
                <w:b w:val="0"/>
                <w:sz w:val="24"/>
              </w:rPr>
              <w:t>399,3</w:t>
            </w:r>
          </w:p>
        </w:tc>
        <w:tc>
          <w:tcPr>
            <w:tcW w:w="1260" w:type="dxa"/>
          </w:tcPr>
          <w:p w:rsidR="00045C98" w:rsidRDefault="00045C98" w:rsidP="00B4615E">
            <w:pPr>
              <w:pStyle w:val="a3"/>
              <w:tabs>
                <w:tab w:val="clear" w:pos="1106"/>
                <w:tab w:val="left" w:pos="1044"/>
                <w:tab w:val="num" w:pos="1152"/>
              </w:tabs>
              <w:jc w:val="center"/>
              <w:rPr>
                <w:b w:val="0"/>
                <w:sz w:val="24"/>
              </w:rPr>
            </w:pPr>
            <w:r>
              <w:rPr>
                <w:b w:val="0"/>
                <w:sz w:val="24"/>
              </w:rPr>
              <w:t>1572,5</w:t>
            </w:r>
          </w:p>
        </w:tc>
        <w:tc>
          <w:tcPr>
            <w:tcW w:w="1133" w:type="dxa"/>
          </w:tcPr>
          <w:p w:rsidR="00045C98" w:rsidRDefault="00045C98" w:rsidP="00B4615E">
            <w:pPr>
              <w:pStyle w:val="a3"/>
              <w:ind w:right="-108"/>
              <w:jc w:val="center"/>
              <w:rPr>
                <w:rFonts w:ascii="Times New Roman" w:hAnsi="Times New Roman"/>
                <w:b w:val="0"/>
                <w:sz w:val="24"/>
              </w:rPr>
            </w:pPr>
            <w:r>
              <w:rPr>
                <w:rFonts w:ascii="Times New Roman" w:hAnsi="Times New Roman"/>
                <w:b w:val="0"/>
                <w:sz w:val="24"/>
              </w:rPr>
              <w:t>+1619,50</w:t>
            </w:r>
          </w:p>
        </w:tc>
      </w:tr>
    </w:tbl>
    <w:p w:rsidR="00045C98" w:rsidRDefault="00045C98" w:rsidP="00045C98">
      <w:pPr>
        <w:pStyle w:val="a3"/>
        <w:jc w:val="center"/>
        <w:rPr>
          <w:b w:val="0"/>
        </w:rPr>
      </w:pPr>
    </w:p>
    <w:p w:rsidR="00045C98" w:rsidRDefault="00045C98" w:rsidP="00045C98">
      <w:pPr>
        <w:pStyle w:val="a3"/>
        <w:spacing w:line="20" w:lineRule="atLeast"/>
        <w:ind w:firstLine="720"/>
        <w:rPr>
          <w:b w:val="0"/>
        </w:rPr>
      </w:pPr>
      <w:r>
        <w:rPr>
          <w:b w:val="0"/>
        </w:rPr>
        <w:t>Фирма  эркин рақобат шароитида ишлайди. Маълумотларни таҳлил этиб, хулоса қилиш мумкинки, фирмадан сотиладиган маҳсулот бирлигига тўғри келувчи фойданинг максималлигига қўшимча харажатлар минималлигига эришиладиган ишлаб чиқариш ҳажмида эришади. Улар бунга 13 минг  жуфт кўрсаткичида эришади. Сотиладиган маҳсулот бирлигидан олинадиган фойда максималлигига ҳам ушбу ишлаб чиқариш ҳажмида эришади. Умумий харажатларида ўзгарувчан харажатлар ҳиссасининг ўсиши икки сменали иш тартибига ўтиш ва кўпроқ меҳнат ресурсларидан фойдаланиш зарурати билан боғлиқ.</w:t>
      </w:r>
    </w:p>
    <w:p w:rsidR="00045C98" w:rsidRDefault="00045C98" w:rsidP="00045C98">
      <w:pPr>
        <w:pStyle w:val="a3"/>
        <w:spacing w:line="20" w:lineRule="atLeast"/>
        <w:ind w:firstLine="720"/>
        <w:rPr>
          <w:b w:val="0"/>
        </w:rPr>
      </w:pPr>
      <w:r>
        <w:rPr>
          <w:b w:val="0"/>
        </w:rPr>
        <w:t>Фирма маҳсулот бирлиги  нархи уни ишлаб чиқаришнинг ўртача харажатларидан юқори бўлиб турган ҳолатда зарарсиз ишлайди. Юқорида кўриб чиқилган таҳлил фирманинг қисқа муддатли даврдаги фаолиятига тавсиф беради, зеро узоқ муддатли даврда барча ишлаб чиқариш омилллари ўзгариши эҳтимоли мавжуд. Бу учун фирма мақсадларини унинг реал ва потенциал и</w:t>
      </w:r>
      <w:r>
        <w:rPr>
          <w:b w:val="0"/>
        </w:rPr>
        <w:t>м</w:t>
      </w:r>
      <w:r>
        <w:rPr>
          <w:b w:val="0"/>
        </w:rPr>
        <w:t>кониятлари билан боғлаш дастури тузилади, яъни стратегия белгилаб олин</w:t>
      </w:r>
      <w:r>
        <w:rPr>
          <w:b w:val="0"/>
        </w:rPr>
        <w:t>а</w:t>
      </w:r>
      <w:r>
        <w:rPr>
          <w:b w:val="0"/>
        </w:rPr>
        <w:t>ди.</w:t>
      </w:r>
    </w:p>
    <w:p w:rsidR="00045C98" w:rsidRDefault="00045C98" w:rsidP="00045C98">
      <w:pPr>
        <w:pStyle w:val="a3"/>
        <w:spacing w:line="20" w:lineRule="atLeast"/>
        <w:ind w:firstLine="720"/>
        <w:rPr>
          <w:b w:val="0"/>
        </w:rPr>
      </w:pPr>
      <w:r>
        <w:rPr>
          <w:b w:val="0"/>
        </w:rPr>
        <w:t>Стратегик мақсадлар, стратегик маҳсулотларнинг эришилиш босқичларини акс эттирувчи тактик маҳсулотлардан фарқли равишда, фирманинг ҳаёти ва қиёфаси сифатли ўзгартирувчи истиқболли ма</w:t>
      </w:r>
      <w:r>
        <w:rPr>
          <w:b w:val="0"/>
        </w:rPr>
        <w:t>с</w:t>
      </w:r>
      <w:r>
        <w:rPr>
          <w:b w:val="0"/>
        </w:rPr>
        <w:t>штабли (кенг) муаммоларни ечишга мўлжалланади. Мазмунига биноан маҳсулотлар технологик, иқтисодий, ишлаб чиқариш, маъмурий, ижтимоийларга бўлинади.</w:t>
      </w:r>
    </w:p>
    <w:p w:rsidR="00045C98" w:rsidRDefault="00045C98" w:rsidP="00045C98">
      <w:pPr>
        <w:pStyle w:val="a3"/>
        <w:spacing w:line="20" w:lineRule="atLeast"/>
        <w:ind w:firstLine="720"/>
        <w:rPr>
          <w:b w:val="0"/>
        </w:rPr>
      </w:pPr>
      <w:r>
        <w:rPr>
          <w:b w:val="0"/>
        </w:rPr>
        <w:t>Технологик мақсадларни ечиш (ҳал этиш, бажариш, амалга ош</w:t>
      </w:r>
      <w:r>
        <w:rPr>
          <w:b w:val="0"/>
        </w:rPr>
        <w:t>и</w:t>
      </w:r>
      <w:r>
        <w:rPr>
          <w:b w:val="0"/>
        </w:rPr>
        <w:t>риш) учун фирма жараёнларнинг компьютерлаштирилишини, ялпи ишлаб чиқариш цехлари қурилишини кўзлайди. Иқтисодий мақсадга мисол қилиб ташкилотнинг молиявий барқарорлигини мустаҳкамлаш, маҳсулот ҳа</w:t>
      </w:r>
      <w:r>
        <w:rPr>
          <w:b w:val="0"/>
        </w:rPr>
        <w:t>ж</w:t>
      </w:r>
      <w:r>
        <w:rPr>
          <w:b w:val="0"/>
        </w:rPr>
        <w:t>ми фойдалилигини ва ассортиментини оширишни, маҳсулотнинг янги  турларини ишлаб чиқаришни, уларнинг сифатини оширишни, таннархини камайтиришни   келтириш  мумкин. Фирманинг маркетинг мақсадлари  янги сотув бозорларини қўлга киритиш, янги харидорларни жалб этиш, това</w:t>
      </w:r>
      <w:r>
        <w:rPr>
          <w:b w:val="0"/>
        </w:rPr>
        <w:t>р</w:t>
      </w:r>
      <w:r>
        <w:rPr>
          <w:b w:val="0"/>
        </w:rPr>
        <w:t xml:space="preserve">ларнинг ҳаёт циклларини узайтириш, харажатларни камайтиришдаги </w:t>
      </w:r>
      <w:r>
        <w:rPr>
          <w:b w:val="0"/>
        </w:rPr>
        <w:lastRenderedPageBreak/>
        <w:t>ета</w:t>
      </w:r>
      <w:r>
        <w:rPr>
          <w:b w:val="0"/>
        </w:rPr>
        <w:t>к</w:t>
      </w:r>
      <w:r>
        <w:rPr>
          <w:b w:val="0"/>
        </w:rPr>
        <w:t>чилик билан боғлиқ бўлади. Ижтимоий мақсадлар ишчиларнинг меҳнат, яшаш  ва  дам олиш шароитларини яхшилашга, уларни  юқори сифатли тиббий хизмат билан таъминлашга  мўлжалланган.</w:t>
      </w:r>
    </w:p>
    <w:p w:rsidR="00045C98" w:rsidRDefault="00045C98" w:rsidP="00045C98">
      <w:pPr>
        <w:pStyle w:val="a3"/>
        <w:spacing w:line="20" w:lineRule="atLeast"/>
        <w:ind w:firstLine="720"/>
        <w:rPr>
          <w:b w:val="0"/>
        </w:rPr>
      </w:pPr>
      <w:r>
        <w:rPr>
          <w:b w:val="0"/>
        </w:rPr>
        <w:t>Фирмалар  қуйидаги  йўналишларга эга  бўлишлари  мумкин:</w:t>
      </w:r>
    </w:p>
    <w:p w:rsidR="00045C98" w:rsidRDefault="00045C98" w:rsidP="00045C98">
      <w:pPr>
        <w:pStyle w:val="a3"/>
        <w:spacing w:line="20" w:lineRule="atLeast"/>
        <w:rPr>
          <w:b w:val="0"/>
        </w:rPr>
      </w:pPr>
      <w:r>
        <w:rPr>
          <w:b w:val="0"/>
        </w:rPr>
        <w:tab/>
      </w:r>
      <w:r>
        <w:rPr>
          <w:b w:val="0"/>
        </w:rPr>
        <w:tab/>
      </w:r>
      <w:r>
        <w:rPr>
          <w:b w:val="0"/>
        </w:rPr>
        <w:tab/>
        <w:t xml:space="preserve">    Фирманинг  мақсадлари</w:t>
      </w:r>
    </w:p>
    <w:p w:rsidR="00045C98" w:rsidRDefault="00045C98" w:rsidP="00045C98">
      <w:pPr>
        <w:pStyle w:val="a3"/>
        <w:numPr>
          <w:ilvl w:val="0"/>
          <w:numId w:val="2"/>
        </w:numPr>
        <w:tabs>
          <w:tab w:val="clear" w:pos="720"/>
          <w:tab w:val="num" w:pos="900"/>
        </w:tabs>
        <w:spacing w:line="20" w:lineRule="atLeast"/>
        <w:ind w:left="900" w:hanging="180"/>
        <w:rPr>
          <w:b w:val="0"/>
        </w:rPr>
      </w:pPr>
      <w:r>
        <w:rPr>
          <w:b w:val="0"/>
        </w:rPr>
        <w:t>даромадлар;</w:t>
      </w:r>
    </w:p>
    <w:p w:rsidR="00045C98" w:rsidRDefault="00045C98" w:rsidP="00045C98">
      <w:pPr>
        <w:pStyle w:val="a3"/>
        <w:numPr>
          <w:ilvl w:val="0"/>
          <w:numId w:val="2"/>
        </w:numPr>
        <w:tabs>
          <w:tab w:val="clear" w:pos="720"/>
          <w:tab w:val="num" w:pos="900"/>
        </w:tabs>
        <w:spacing w:line="20" w:lineRule="atLeast"/>
        <w:ind w:left="900" w:hanging="180"/>
        <w:rPr>
          <w:b w:val="0"/>
        </w:rPr>
      </w:pPr>
      <w:r>
        <w:rPr>
          <w:b w:val="0"/>
        </w:rPr>
        <w:t>самарадорлик;</w:t>
      </w:r>
    </w:p>
    <w:p w:rsidR="00045C98" w:rsidRDefault="00045C98" w:rsidP="00045C98">
      <w:pPr>
        <w:pStyle w:val="a3"/>
        <w:numPr>
          <w:ilvl w:val="0"/>
          <w:numId w:val="2"/>
        </w:numPr>
        <w:tabs>
          <w:tab w:val="clear" w:pos="720"/>
          <w:tab w:val="num" w:pos="900"/>
        </w:tabs>
        <w:spacing w:line="20" w:lineRule="atLeast"/>
        <w:ind w:left="900" w:hanging="180"/>
        <w:rPr>
          <w:b w:val="0"/>
        </w:rPr>
      </w:pPr>
      <w:r>
        <w:rPr>
          <w:b w:val="0"/>
        </w:rPr>
        <w:t>бозордаги  ўрни;</w:t>
      </w:r>
    </w:p>
    <w:p w:rsidR="00045C98" w:rsidRDefault="00045C98" w:rsidP="00045C98">
      <w:pPr>
        <w:pStyle w:val="a3"/>
        <w:numPr>
          <w:ilvl w:val="0"/>
          <w:numId w:val="2"/>
        </w:numPr>
        <w:tabs>
          <w:tab w:val="clear" w:pos="720"/>
          <w:tab w:val="num" w:pos="900"/>
        </w:tabs>
        <w:spacing w:line="20" w:lineRule="atLeast"/>
        <w:ind w:left="900" w:hanging="180"/>
        <w:rPr>
          <w:b w:val="0"/>
        </w:rPr>
      </w:pPr>
      <w:r>
        <w:rPr>
          <w:b w:val="0"/>
        </w:rPr>
        <w:t>ресурслар;</w:t>
      </w:r>
    </w:p>
    <w:p w:rsidR="00045C98" w:rsidRDefault="00045C98" w:rsidP="00045C98">
      <w:pPr>
        <w:pStyle w:val="a3"/>
        <w:numPr>
          <w:ilvl w:val="0"/>
          <w:numId w:val="2"/>
        </w:numPr>
        <w:tabs>
          <w:tab w:val="clear" w:pos="720"/>
          <w:tab w:val="num" w:pos="900"/>
        </w:tabs>
        <w:spacing w:line="20" w:lineRule="atLeast"/>
        <w:ind w:left="900" w:hanging="180"/>
        <w:rPr>
          <w:b w:val="0"/>
        </w:rPr>
      </w:pPr>
      <w:r>
        <w:rPr>
          <w:b w:val="0"/>
        </w:rPr>
        <w:t>ишлаб чиқариш қуввати;</w:t>
      </w:r>
    </w:p>
    <w:p w:rsidR="00045C98" w:rsidRDefault="00045C98" w:rsidP="00045C98">
      <w:pPr>
        <w:pStyle w:val="a3"/>
        <w:numPr>
          <w:ilvl w:val="0"/>
          <w:numId w:val="2"/>
        </w:numPr>
        <w:tabs>
          <w:tab w:val="clear" w:pos="720"/>
          <w:tab w:val="num" w:pos="900"/>
        </w:tabs>
        <w:spacing w:line="20" w:lineRule="atLeast"/>
        <w:ind w:left="900" w:hanging="180"/>
        <w:rPr>
          <w:b w:val="0"/>
        </w:rPr>
      </w:pPr>
      <w:r>
        <w:rPr>
          <w:b w:val="0"/>
        </w:rPr>
        <w:t>маҳсулот;</w:t>
      </w:r>
    </w:p>
    <w:p w:rsidR="00045C98" w:rsidRDefault="00045C98" w:rsidP="00045C98">
      <w:pPr>
        <w:pStyle w:val="a3"/>
        <w:numPr>
          <w:ilvl w:val="0"/>
          <w:numId w:val="2"/>
        </w:numPr>
        <w:tabs>
          <w:tab w:val="clear" w:pos="720"/>
          <w:tab w:val="num" w:pos="900"/>
        </w:tabs>
        <w:spacing w:line="20" w:lineRule="atLeast"/>
        <w:ind w:left="900" w:hanging="180"/>
        <w:rPr>
          <w:b w:val="0"/>
        </w:rPr>
      </w:pPr>
      <w:r>
        <w:rPr>
          <w:b w:val="0"/>
        </w:rPr>
        <w:t>ташкил этиш;</w:t>
      </w:r>
    </w:p>
    <w:p w:rsidR="00045C98" w:rsidRDefault="00045C98" w:rsidP="00045C98">
      <w:pPr>
        <w:pStyle w:val="a3"/>
        <w:numPr>
          <w:ilvl w:val="0"/>
          <w:numId w:val="2"/>
        </w:numPr>
        <w:tabs>
          <w:tab w:val="clear" w:pos="720"/>
          <w:tab w:val="num" w:pos="900"/>
        </w:tabs>
        <w:spacing w:line="20" w:lineRule="atLeast"/>
        <w:ind w:left="900" w:hanging="180"/>
        <w:rPr>
          <w:b w:val="0"/>
        </w:rPr>
      </w:pPr>
      <w:r>
        <w:rPr>
          <w:b w:val="0"/>
        </w:rPr>
        <w:t>харидорлар  билан  ишлаш;</w:t>
      </w:r>
    </w:p>
    <w:p w:rsidR="00045C98" w:rsidRDefault="00045C98" w:rsidP="00045C98">
      <w:pPr>
        <w:pStyle w:val="a3"/>
        <w:numPr>
          <w:ilvl w:val="0"/>
          <w:numId w:val="2"/>
        </w:numPr>
        <w:tabs>
          <w:tab w:val="clear" w:pos="720"/>
          <w:tab w:val="num" w:pos="900"/>
        </w:tabs>
        <w:spacing w:line="20" w:lineRule="atLeast"/>
        <w:ind w:left="900" w:hanging="180"/>
        <w:rPr>
          <w:b w:val="0"/>
        </w:rPr>
      </w:pPr>
      <w:r>
        <w:rPr>
          <w:b w:val="0"/>
        </w:rPr>
        <w:t xml:space="preserve">ижтимоий  жавобгарлик (масъулият); </w:t>
      </w:r>
    </w:p>
    <w:p w:rsidR="00045C98" w:rsidRDefault="00045C98" w:rsidP="00045C98">
      <w:pPr>
        <w:pStyle w:val="a3"/>
        <w:numPr>
          <w:ilvl w:val="0"/>
          <w:numId w:val="2"/>
        </w:numPr>
        <w:tabs>
          <w:tab w:val="clear" w:pos="720"/>
          <w:tab w:val="num" w:pos="900"/>
        </w:tabs>
        <w:spacing w:line="20" w:lineRule="atLeast"/>
        <w:ind w:left="900" w:hanging="180"/>
        <w:rPr>
          <w:b w:val="0"/>
        </w:rPr>
      </w:pPr>
      <w:r>
        <w:rPr>
          <w:b w:val="0"/>
        </w:rPr>
        <w:t>ривожланиш.</w:t>
      </w:r>
    </w:p>
    <w:p w:rsidR="00045C98" w:rsidRDefault="00045C98" w:rsidP="00045C98">
      <w:pPr>
        <w:pStyle w:val="a3"/>
        <w:numPr>
          <w:ilvl w:val="0"/>
          <w:numId w:val="2"/>
        </w:numPr>
        <w:tabs>
          <w:tab w:val="clear" w:pos="720"/>
          <w:tab w:val="num" w:pos="900"/>
        </w:tabs>
        <w:ind w:left="900" w:hanging="180"/>
        <w:rPr>
          <w:b w:val="0"/>
        </w:rPr>
      </w:pPr>
      <w:r>
        <w:rPr>
          <w:b w:val="0"/>
        </w:rPr>
        <w:t>фирманинг даромадлари кўрсаткичларида  акс  эттирилади: дарома</w:t>
      </w:r>
      <w:r>
        <w:rPr>
          <w:b w:val="0"/>
        </w:rPr>
        <w:t>д</w:t>
      </w:r>
      <w:r>
        <w:rPr>
          <w:b w:val="0"/>
        </w:rPr>
        <w:t>нинг  катталиги; фойда; рентабиллик; акцияга тўғри  келувчи даромад ва  шу  к</w:t>
      </w:r>
      <w:r>
        <w:rPr>
          <w:b w:val="0"/>
        </w:rPr>
        <w:t>а</w:t>
      </w:r>
      <w:r>
        <w:rPr>
          <w:b w:val="0"/>
        </w:rPr>
        <w:t>билар;</w:t>
      </w:r>
    </w:p>
    <w:p w:rsidR="00045C98" w:rsidRDefault="00045C98" w:rsidP="00045C98">
      <w:pPr>
        <w:pStyle w:val="a3"/>
        <w:numPr>
          <w:ilvl w:val="0"/>
          <w:numId w:val="2"/>
        </w:numPr>
        <w:tabs>
          <w:tab w:val="clear" w:pos="720"/>
          <w:tab w:val="num" w:pos="900"/>
        </w:tabs>
        <w:ind w:left="900" w:hanging="180"/>
        <w:rPr>
          <w:b w:val="0"/>
        </w:rPr>
      </w:pPr>
      <w:r>
        <w:rPr>
          <w:b w:val="0"/>
        </w:rPr>
        <w:t>самарадорлик харажатлар, таннарх, маҳсулотнинг материалталаблиги, уни</w:t>
      </w:r>
      <w:r>
        <w:rPr>
          <w:b w:val="0"/>
        </w:rPr>
        <w:t>м</w:t>
      </w:r>
      <w:r>
        <w:rPr>
          <w:b w:val="0"/>
        </w:rPr>
        <w:t>дорлик ва шу кабиларда акс эттирилади;</w:t>
      </w:r>
    </w:p>
    <w:p w:rsidR="00045C98" w:rsidRDefault="00045C98" w:rsidP="00045C98">
      <w:pPr>
        <w:pStyle w:val="a3"/>
        <w:numPr>
          <w:ilvl w:val="0"/>
          <w:numId w:val="2"/>
        </w:numPr>
        <w:tabs>
          <w:tab w:val="clear" w:pos="720"/>
          <w:tab w:val="num" w:pos="900"/>
        </w:tabs>
        <w:ind w:left="900" w:hanging="180"/>
        <w:rPr>
          <w:b w:val="0"/>
        </w:rPr>
      </w:pPr>
      <w:r>
        <w:rPr>
          <w:b w:val="0"/>
        </w:rPr>
        <w:t>бозордаги ўрин – бозорда ҳисса, сотувчи (рақобатчи)ларга нисбатан бозор ҳиссаси, алоҳида маҳсулотларнинг умумий сотувлар ҳажмидаги ҳисс</w:t>
      </w:r>
      <w:r>
        <w:rPr>
          <w:b w:val="0"/>
        </w:rPr>
        <w:t>а</w:t>
      </w:r>
      <w:r>
        <w:rPr>
          <w:b w:val="0"/>
        </w:rPr>
        <w:t>си ва шу кабиларда акс эттирилади;</w:t>
      </w:r>
    </w:p>
    <w:p w:rsidR="00045C98" w:rsidRDefault="00045C98" w:rsidP="00045C98">
      <w:pPr>
        <w:pStyle w:val="a3"/>
        <w:numPr>
          <w:ilvl w:val="0"/>
          <w:numId w:val="2"/>
        </w:numPr>
        <w:tabs>
          <w:tab w:val="clear" w:pos="720"/>
          <w:tab w:val="num" w:pos="900"/>
        </w:tabs>
        <w:ind w:left="900" w:hanging="180"/>
        <w:rPr>
          <w:b w:val="0"/>
        </w:rPr>
      </w:pPr>
      <w:r>
        <w:rPr>
          <w:b w:val="0"/>
        </w:rPr>
        <w:t>фирманинг ресурслари ўз ичига молиявий, моддий, меҳнат кабиларни олади, масалан, асосий айланма капиталнинг таркиби ва  катталиги, фирма активлари, кредиторлик ва дебиторлик қарзлари;</w:t>
      </w:r>
    </w:p>
    <w:p w:rsidR="00045C98" w:rsidRDefault="00045C98" w:rsidP="00045C98">
      <w:pPr>
        <w:pStyle w:val="a3"/>
        <w:numPr>
          <w:ilvl w:val="0"/>
          <w:numId w:val="2"/>
        </w:numPr>
        <w:tabs>
          <w:tab w:val="clear" w:pos="720"/>
          <w:tab w:val="num" w:pos="900"/>
        </w:tabs>
        <w:ind w:left="900" w:hanging="180"/>
        <w:rPr>
          <w:b w:val="0"/>
        </w:rPr>
      </w:pPr>
      <w:r>
        <w:rPr>
          <w:b w:val="0"/>
        </w:rPr>
        <w:t>фирмадаги ташкилий ўзгаришлар таркиби рўйхатида, ишлаб чиқариш тузилмасида, ишчиларнинг вазифаларида ва шу кабиларда юз бериши му</w:t>
      </w:r>
      <w:r>
        <w:rPr>
          <w:b w:val="0"/>
        </w:rPr>
        <w:t>м</w:t>
      </w:r>
      <w:r>
        <w:rPr>
          <w:b w:val="0"/>
        </w:rPr>
        <w:t>кин;</w:t>
      </w:r>
    </w:p>
    <w:p w:rsidR="00045C98" w:rsidRDefault="00045C98" w:rsidP="00045C98">
      <w:pPr>
        <w:pStyle w:val="a3"/>
        <w:numPr>
          <w:ilvl w:val="0"/>
          <w:numId w:val="2"/>
        </w:numPr>
        <w:tabs>
          <w:tab w:val="clear" w:pos="720"/>
          <w:tab w:val="num" w:pos="900"/>
        </w:tabs>
        <w:ind w:left="900" w:hanging="180"/>
        <w:rPr>
          <w:b w:val="0"/>
        </w:rPr>
      </w:pPr>
      <w:r>
        <w:rPr>
          <w:b w:val="0"/>
        </w:rPr>
        <w:t>корхонанинг ишлаб чиқариш қуввати, эгаллаётган майдони, ўрнатилган те</w:t>
      </w:r>
      <w:r>
        <w:rPr>
          <w:b w:val="0"/>
        </w:rPr>
        <w:t>х</w:t>
      </w:r>
      <w:r>
        <w:rPr>
          <w:b w:val="0"/>
        </w:rPr>
        <w:t>ника миқдори ва шу кабиларга тааллуқли бўлади;</w:t>
      </w:r>
    </w:p>
    <w:p w:rsidR="00045C98" w:rsidRDefault="00045C98" w:rsidP="00045C98">
      <w:pPr>
        <w:pStyle w:val="a3"/>
        <w:numPr>
          <w:ilvl w:val="0"/>
          <w:numId w:val="2"/>
        </w:numPr>
        <w:tabs>
          <w:tab w:val="clear" w:pos="720"/>
          <w:tab w:val="num" w:pos="900"/>
        </w:tabs>
        <w:ind w:left="900" w:hanging="180"/>
        <w:rPr>
          <w:b w:val="0"/>
        </w:rPr>
      </w:pPr>
      <w:r>
        <w:rPr>
          <w:b w:val="0"/>
        </w:rPr>
        <w:t>кўрсаткичлар билан ишлаш сифати хизмат кўрсатиш тезлиги, шикоя</w:t>
      </w:r>
      <w:r>
        <w:rPr>
          <w:b w:val="0"/>
        </w:rPr>
        <w:t>т</w:t>
      </w:r>
      <w:r>
        <w:rPr>
          <w:b w:val="0"/>
        </w:rPr>
        <w:t>лар сони, даъво ва рекламациялар миқдори ва шу кабиларда акс эттр</w:t>
      </w:r>
      <w:r>
        <w:rPr>
          <w:b w:val="0"/>
        </w:rPr>
        <w:t>и</w:t>
      </w:r>
      <w:r>
        <w:rPr>
          <w:b w:val="0"/>
        </w:rPr>
        <w:t>лади;</w:t>
      </w:r>
    </w:p>
    <w:p w:rsidR="00045C98" w:rsidRDefault="00045C98" w:rsidP="00045C98">
      <w:pPr>
        <w:pStyle w:val="a3"/>
        <w:numPr>
          <w:ilvl w:val="0"/>
          <w:numId w:val="2"/>
        </w:numPr>
        <w:tabs>
          <w:tab w:val="clear" w:pos="720"/>
          <w:tab w:val="num" w:pos="900"/>
        </w:tabs>
        <w:ind w:left="900" w:hanging="180"/>
        <w:rPr>
          <w:b w:val="0"/>
        </w:rPr>
      </w:pPr>
      <w:r>
        <w:rPr>
          <w:b w:val="0"/>
        </w:rPr>
        <w:t>фирманинг ижтимоий масъулияти (хайр - эҳсон ишлари, атроф - муҳит муҳ</w:t>
      </w:r>
      <w:r>
        <w:rPr>
          <w:b w:val="0"/>
        </w:rPr>
        <w:t>о</w:t>
      </w:r>
      <w:r>
        <w:rPr>
          <w:b w:val="0"/>
        </w:rPr>
        <w:t>фазаси ва шу кабилар);</w:t>
      </w:r>
    </w:p>
    <w:p w:rsidR="00045C98" w:rsidRDefault="00045C98" w:rsidP="00045C98">
      <w:pPr>
        <w:pStyle w:val="a3"/>
        <w:numPr>
          <w:ilvl w:val="0"/>
          <w:numId w:val="2"/>
        </w:numPr>
        <w:tabs>
          <w:tab w:val="clear" w:pos="720"/>
          <w:tab w:val="num" w:pos="900"/>
        </w:tabs>
        <w:ind w:left="900" w:hanging="180"/>
        <w:rPr>
          <w:b w:val="0"/>
        </w:rPr>
      </w:pPr>
      <w:r>
        <w:rPr>
          <w:b w:val="0"/>
        </w:rPr>
        <w:t>ходимларнинг эҳтиёжлари (иш ҳақининг тўланиши, меҳнат ва дам олиш шароитлари, жамиятнинг ижтимоий ривожланиши);</w:t>
      </w:r>
    </w:p>
    <w:p w:rsidR="00045C98" w:rsidRDefault="00045C98" w:rsidP="00045C98">
      <w:pPr>
        <w:pStyle w:val="a3"/>
        <w:numPr>
          <w:ilvl w:val="0"/>
          <w:numId w:val="2"/>
        </w:numPr>
        <w:tabs>
          <w:tab w:val="clear" w:pos="720"/>
          <w:tab w:val="num" w:pos="900"/>
        </w:tabs>
        <w:ind w:left="900" w:hanging="180"/>
        <w:rPr>
          <w:b w:val="0"/>
        </w:rPr>
      </w:pPr>
      <w:r>
        <w:rPr>
          <w:b w:val="0"/>
        </w:rPr>
        <w:t>фирманинг ривожланиши бизнеснинг ўсиш суръатларида акс эттирилади.</w:t>
      </w:r>
    </w:p>
    <w:p w:rsidR="00045C98" w:rsidRDefault="00045C98" w:rsidP="00045C98">
      <w:pPr>
        <w:pStyle w:val="a3"/>
        <w:spacing w:line="20" w:lineRule="atLeast"/>
        <w:ind w:firstLine="709"/>
        <w:rPr>
          <w:b w:val="0"/>
        </w:rPr>
      </w:pPr>
      <w:r>
        <w:rPr>
          <w:b w:val="0"/>
        </w:rPr>
        <w:lastRenderedPageBreak/>
        <w:t>Фирманинг ривожланиши: тезкор (интенсив), барқарор (ст</w:t>
      </w:r>
      <w:r>
        <w:rPr>
          <w:b w:val="0"/>
        </w:rPr>
        <w:t>а</w:t>
      </w:r>
      <w:r>
        <w:rPr>
          <w:b w:val="0"/>
        </w:rPr>
        <w:t>бил)бўлиши ёки унум қисқариши кузатилиши мумкин. Бизнесда интенсив ўсиш мақсади ўзининг амалга оширилиши учун маълум шарт-шроитга, ташқи шароитлар ва ички салоҳият бўлишини талаб этади.  Фирма раҳбарияти бозорни чуқур билиш, унга кира олиш, ресурслардан самарали фойдаланиш, тава</w:t>
      </w:r>
      <w:r>
        <w:rPr>
          <w:b w:val="0"/>
        </w:rPr>
        <w:t>к</w:t>
      </w:r>
      <w:r>
        <w:rPr>
          <w:b w:val="0"/>
        </w:rPr>
        <w:t>калга мойиллик каби сифатларга эга бўлиши даркор. Барқарор ўсишнинг мақсади реалроқдир. Ушбу мақсад фирма тамонидан ўзининг бозор ҳиссасини ўзгартирмаган ҳолда сақлаб қолишни кўзда тутади, экспансияни мулжалламайди.</w:t>
      </w:r>
    </w:p>
    <w:p w:rsidR="00045C98" w:rsidRDefault="00045C98" w:rsidP="00045C98">
      <w:pPr>
        <w:pStyle w:val="a3"/>
        <w:spacing w:line="20" w:lineRule="atLeast"/>
        <w:ind w:firstLine="709"/>
        <w:rPr>
          <w:b w:val="0"/>
        </w:rPr>
      </w:pPr>
      <w:r>
        <w:rPr>
          <w:b w:val="0"/>
        </w:rPr>
        <w:t>+исқартириш мақсади юқори раҳбарият тамонидан бир қатор сабаблар туфайли фирма ўз фаолиятини тухтатиши лозим бўлганда ёки бутун та</w:t>
      </w:r>
      <w:r>
        <w:rPr>
          <w:b w:val="0"/>
        </w:rPr>
        <w:t>р</w:t>
      </w:r>
      <w:r>
        <w:rPr>
          <w:b w:val="0"/>
        </w:rPr>
        <w:t xml:space="preserve">моқнинг ривожланишига қараганда секин суръатлар билан ривожланганда қўйилади. </w:t>
      </w:r>
    </w:p>
    <w:p w:rsidR="00045C98" w:rsidRDefault="00045C98" w:rsidP="00045C98">
      <w:pPr>
        <w:pStyle w:val="a3"/>
        <w:spacing w:line="20" w:lineRule="atLeast"/>
        <w:ind w:left="360"/>
        <w:rPr>
          <w:b w:val="0"/>
        </w:rPr>
      </w:pPr>
      <w:r>
        <w:rPr>
          <w:b w:val="0"/>
        </w:rPr>
        <w:tab/>
        <w:t>Хатоларга йўл қўйилмаслик учун қуйидаги талаблар муҳим саналади:</w:t>
      </w:r>
    </w:p>
    <w:p w:rsidR="00045C98" w:rsidRDefault="00045C98" w:rsidP="00045C98">
      <w:pPr>
        <w:pStyle w:val="a3"/>
        <w:numPr>
          <w:ilvl w:val="0"/>
          <w:numId w:val="1"/>
        </w:numPr>
        <w:spacing w:line="20" w:lineRule="atLeast"/>
        <w:rPr>
          <w:b w:val="0"/>
        </w:rPr>
      </w:pPr>
      <w:r>
        <w:rPr>
          <w:b w:val="0"/>
        </w:rPr>
        <w:t>Функционаллик – турли поғона раҳбарлари ўз мақсадларини ўзгарт</w:t>
      </w:r>
      <w:r>
        <w:rPr>
          <w:b w:val="0"/>
        </w:rPr>
        <w:t>и</w:t>
      </w:r>
      <w:r>
        <w:rPr>
          <w:b w:val="0"/>
        </w:rPr>
        <w:t>ра (трансформациялай) олишлари лозим.</w:t>
      </w:r>
    </w:p>
    <w:p w:rsidR="00045C98" w:rsidRDefault="00045C98" w:rsidP="00045C98">
      <w:pPr>
        <w:pStyle w:val="a3"/>
        <w:numPr>
          <w:ilvl w:val="0"/>
          <w:numId w:val="1"/>
        </w:numPr>
        <w:spacing w:line="20" w:lineRule="atLeast"/>
        <w:rPr>
          <w:b w:val="0"/>
        </w:rPr>
      </w:pPr>
      <w:r>
        <w:rPr>
          <w:b w:val="0"/>
        </w:rPr>
        <w:t>Кашфиётчилик (топқирлик) – ресурслар ва кучланишларнинг зарурий концепсиясини таъминлай олишлари лозим.</w:t>
      </w:r>
    </w:p>
    <w:p w:rsidR="00045C98" w:rsidRDefault="00045C98" w:rsidP="00045C98">
      <w:pPr>
        <w:pStyle w:val="a3"/>
        <w:numPr>
          <w:ilvl w:val="0"/>
          <w:numId w:val="1"/>
        </w:numPr>
        <w:spacing w:line="20" w:lineRule="atLeast"/>
        <w:rPr>
          <w:b w:val="0"/>
        </w:rPr>
      </w:pPr>
      <w:r>
        <w:rPr>
          <w:b w:val="0"/>
        </w:rPr>
        <w:t xml:space="preserve">Кўплилик-бир эмас, кўплаб мақсадларнинг қўйилиши. </w:t>
      </w:r>
    </w:p>
    <w:p w:rsidR="00045C98" w:rsidRDefault="00045C98" w:rsidP="00045C98">
      <w:pPr>
        <w:pStyle w:val="a3"/>
        <w:numPr>
          <w:ilvl w:val="0"/>
          <w:numId w:val="1"/>
        </w:numPr>
        <w:spacing w:line="20" w:lineRule="atLeast"/>
        <w:rPr>
          <w:rFonts w:ascii="Times New Roman" w:hAnsi="Times New Roman"/>
          <w:b w:val="0"/>
        </w:rPr>
      </w:pPr>
      <w:r>
        <w:rPr>
          <w:b w:val="0"/>
        </w:rPr>
        <w:t>Эришилувчанлик (реаллик) – мақсадлар етарли даражада бўлиши, яьни ижрочиларнинг имконият даражаларидан чиқиб ке</w:t>
      </w:r>
      <w:r>
        <w:rPr>
          <w:b w:val="0"/>
        </w:rPr>
        <w:t>т</w:t>
      </w:r>
      <w:r>
        <w:rPr>
          <w:b w:val="0"/>
        </w:rPr>
        <w:t>маслиги лозим.</w:t>
      </w:r>
    </w:p>
    <w:p w:rsidR="00045C98" w:rsidRDefault="00045C98" w:rsidP="00045C98">
      <w:pPr>
        <w:pStyle w:val="a3"/>
        <w:numPr>
          <w:ilvl w:val="0"/>
          <w:numId w:val="1"/>
        </w:numPr>
        <w:spacing w:line="20" w:lineRule="atLeast"/>
        <w:rPr>
          <w:rFonts w:ascii="Times New Roman" w:hAnsi="Times New Roman"/>
          <w:b w:val="0"/>
        </w:rPr>
      </w:pPr>
      <w:r>
        <w:rPr>
          <w:b w:val="0"/>
        </w:rPr>
        <w:t>Эгилувчанлик – мақсадларни уларнинг  амалга  оширилиши  жараён</w:t>
      </w:r>
      <w:r>
        <w:rPr>
          <w:b w:val="0"/>
        </w:rPr>
        <w:t>и</w:t>
      </w:r>
      <w:r>
        <w:rPr>
          <w:b w:val="0"/>
        </w:rPr>
        <w:t>да  фирманинг  ташқи  ва ички  муҳитидиги  ўзгаришларга  муқобил  равишда  тузатиш (ўзгартириш, мослаштириш) имконияти  бўлиши  л</w:t>
      </w:r>
      <w:r>
        <w:rPr>
          <w:b w:val="0"/>
        </w:rPr>
        <w:t>о</w:t>
      </w:r>
      <w:r>
        <w:rPr>
          <w:b w:val="0"/>
        </w:rPr>
        <w:t>зим.</w:t>
      </w:r>
    </w:p>
    <w:p w:rsidR="00045C98" w:rsidRDefault="00045C98" w:rsidP="00045C98">
      <w:pPr>
        <w:pStyle w:val="a3"/>
        <w:numPr>
          <w:ilvl w:val="0"/>
          <w:numId w:val="1"/>
        </w:numPr>
        <w:spacing w:line="20" w:lineRule="atLeast"/>
        <w:rPr>
          <w:rFonts w:ascii="Times New Roman" w:hAnsi="Times New Roman"/>
          <w:b w:val="0"/>
        </w:rPr>
      </w:pPr>
      <w:r>
        <w:rPr>
          <w:b w:val="0"/>
        </w:rPr>
        <w:t>Ўлчанувчанлик – мақсадлар амалга  оширилиши  жараёнида  миқдорий  ва  сифатий  баҳолаш  имконияти  бўлиши  керак.</w:t>
      </w:r>
    </w:p>
    <w:p w:rsidR="00045C98" w:rsidRDefault="00045C98" w:rsidP="00045C98">
      <w:pPr>
        <w:pStyle w:val="a3"/>
        <w:numPr>
          <w:ilvl w:val="0"/>
          <w:numId w:val="1"/>
        </w:numPr>
        <w:spacing w:line="20" w:lineRule="atLeast"/>
        <w:rPr>
          <w:rFonts w:ascii="Times New Roman" w:hAnsi="Times New Roman"/>
          <w:b w:val="0"/>
        </w:rPr>
      </w:pPr>
      <w:r>
        <w:rPr>
          <w:b w:val="0"/>
        </w:rPr>
        <w:t>Аниқлик – фирма  қандай  йўналишда  фаолият  юритиши  зарурл</w:t>
      </w:r>
      <w:r>
        <w:rPr>
          <w:b w:val="0"/>
        </w:rPr>
        <w:t>и</w:t>
      </w:r>
      <w:r>
        <w:rPr>
          <w:b w:val="0"/>
        </w:rPr>
        <w:t>ги, унга  эришилиши  натижасида  нимани  қўлга  киритиш  зару</w:t>
      </w:r>
      <w:r>
        <w:rPr>
          <w:b w:val="0"/>
        </w:rPr>
        <w:t>р</w:t>
      </w:r>
      <w:r>
        <w:rPr>
          <w:b w:val="0"/>
        </w:rPr>
        <w:t>лиги, у қандай  муддатларда  амалга  оширилиши  кераклиги, унинг  амалга ош</w:t>
      </w:r>
      <w:r>
        <w:rPr>
          <w:b w:val="0"/>
        </w:rPr>
        <w:t>и</w:t>
      </w:r>
      <w:r>
        <w:rPr>
          <w:b w:val="0"/>
        </w:rPr>
        <w:t>риши лозимлигини  аниқлашга  ёрдам  беради.</w:t>
      </w:r>
    </w:p>
    <w:p w:rsidR="00045C98" w:rsidRDefault="00045C98" w:rsidP="00045C98">
      <w:pPr>
        <w:pStyle w:val="a3"/>
        <w:numPr>
          <w:ilvl w:val="0"/>
          <w:numId w:val="1"/>
        </w:numPr>
        <w:spacing w:line="20" w:lineRule="atLeast"/>
        <w:rPr>
          <w:rFonts w:ascii="Times New Roman" w:hAnsi="Times New Roman"/>
          <w:b w:val="0"/>
        </w:rPr>
      </w:pPr>
      <w:r>
        <w:rPr>
          <w:b w:val="0"/>
        </w:rPr>
        <w:t>Мувофиқлик – узоқ  муддатли  мақсадлар  асосий  вазифага, қисқа  муддатли  мақсадлар  узоқ  муддатли вазифаларга  мувофиқ  келиши  шарт. Мақсадлар  ўзаро органик  боғланган  бўлиши, бир-бирларига қарама - қарши бўлмаслиги  лозим.</w:t>
      </w:r>
    </w:p>
    <w:p w:rsidR="00045C98" w:rsidRDefault="00045C98" w:rsidP="00045C98">
      <w:pPr>
        <w:pStyle w:val="a3"/>
        <w:numPr>
          <w:ilvl w:val="0"/>
          <w:numId w:val="1"/>
        </w:numPr>
        <w:spacing w:line="20" w:lineRule="atLeast"/>
        <w:rPr>
          <w:b w:val="0"/>
        </w:rPr>
      </w:pPr>
      <w:r>
        <w:rPr>
          <w:b w:val="0"/>
        </w:rPr>
        <w:t>Мақбуллик – мақсадлар моҳияти жиҳатидан  юқори раҳбариятнинг тажрибаси, маълумоти ва  иқтисодий-ижтимоий  вазиятдан  келиб  чиққан қадриятлар тўғрисидаги таса</w:t>
      </w:r>
      <w:r>
        <w:rPr>
          <w:b w:val="0"/>
        </w:rPr>
        <w:t>в</w:t>
      </w:r>
      <w:r>
        <w:rPr>
          <w:b w:val="0"/>
        </w:rPr>
        <w:t xml:space="preserve">вурларга яқинроқ  туришади. </w:t>
      </w:r>
      <w:r>
        <w:rPr>
          <w:b w:val="0"/>
        </w:rPr>
        <w:lastRenderedPageBreak/>
        <w:t>+адрият-юқори раҳбарият  нарсалар  ва ҳодисаларга  берад</w:t>
      </w:r>
      <w:r>
        <w:rPr>
          <w:b w:val="0"/>
        </w:rPr>
        <w:t>и</w:t>
      </w:r>
      <w:r>
        <w:rPr>
          <w:b w:val="0"/>
        </w:rPr>
        <w:t xml:space="preserve">ган  аҳамиятдир.  </w:t>
      </w:r>
    </w:p>
    <w:p w:rsidR="00045C98" w:rsidRDefault="00045C98" w:rsidP="00045C98">
      <w:pPr>
        <w:pStyle w:val="a3"/>
        <w:spacing w:line="20" w:lineRule="atLeast"/>
        <w:ind w:firstLine="708"/>
        <w:rPr>
          <w:b w:val="0"/>
        </w:rPr>
      </w:pPr>
      <w:r>
        <w:rPr>
          <w:b w:val="0"/>
        </w:rPr>
        <w:t>Юқори раҳбариятнинг қадриятлар тизими амалиётда икки жиҳатдан юзага чиқиши (акс этиши) мумкин. Биринчидан, стратегик режалаштиришда шакллантирилган мақсадлар тизими орқали; иккинчидан, стратегиянинг и</w:t>
      </w:r>
      <w:r>
        <w:rPr>
          <w:b w:val="0"/>
        </w:rPr>
        <w:t>ш</w:t>
      </w:r>
      <w:r>
        <w:rPr>
          <w:b w:val="0"/>
        </w:rPr>
        <w:t>лаб чиқариш ва амалга оширилиши жараёнида намаён бўлувчи чекловлар (чекл</w:t>
      </w:r>
      <w:r>
        <w:rPr>
          <w:b w:val="0"/>
        </w:rPr>
        <w:t>а</w:t>
      </w:r>
      <w:r>
        <w:rPr>
          <w:b w:val="0"/>
        </w:rPr>
        <w:t>нишлар, чегаралар ) сифатида.</w:t>
      </w:r>
    </w:p>
    <w:p w:rsidR="00045C98" w:rsidRDefault="00045C98" w:rsidP="00045C98">
      <w:pPr>
        <w:pStyle w:val="a3"/>
        <w:spacing w:line="20" w:lineRule="atLeast"/>
        <w:ind w:firstLine="708"/>
        <w:rPr>
          <w:b w:val="0"/>
        </w:rPr>
      </w:pPr>
      <w:r>
        <w:rPr>
          <w:b w:val="0"/>
        </w:rPr>
        <w:t>+адриятлар назарий, иқтисодий, сиёсий, ижтимоий, эст</w:t>
      </w:r>
      <w:r>
        <w:rPr>
          <w:b w:val="0"/>
        </w:rPr>
        <w:t>е</w:t>
      </w:r>
      <w:r>
        <w:rPr>
          <w:b w:val="0"/>
        </w:rPr>
        <w:t>тик (нафосатий) ва диний тавсифга эга бўлишлари мумкин.</w:t>
      </w:r>
    </w:p>
    <w:p w:rsidR="00045C98" w:rsidRDefault="00045C98" w:rsidP="00045C98">
      <w:pPr>
        <w:pStyle w:val="a3"/>
        <w:spacing w:line="360" w:lineRule="auto"/>
        <w:ind w:left="360"/>
      </w:pPr>
    </w:p>
    <w:p w:rsidR="00045C98" w:rsidRDefault="00045C98" w:rsidP="00045C98">
      <w:pPr>
        <w:pStyle w:val="a3"/>
        <w:jc w:val="center"/>
      </w:pPr>
      <w:r>
        <w:t>11.3. Маҳсулотларни асослаш технологияси</w:t>
      </w:r>
    </w:p>
    <w:p w:rsidR="00045C98" w:rsidRDefault="00045C98" w:rsidP="00045C98">
      <w:pPr>
        <w:pStyle w:val="a3"/>
        <w:ind w:left="360"/>
        <w:jc w:val="center"/>
      </w:pPr>
    </w:p>
    <w:p w:rsidR="00045C98" w:rsidRDefault="00045C98" w:rsidP="00045C98">
      <w:pPr>
        <w:pStyle w:val="a3"/>
        <w:spacing w:line="20" w:lineRule="atLeast"/>
        <w:ind w:firstLine="708"/>
        <w:rPr>
          <w:b w:val="0"/>
        </w:rPr>
      </w:pPr>
      <w:r>
        <w:rPr>
          <w:b w:val="0"/>
        </w:rPr>
        <w:t>Мақсадлар жараёнига икки хил ёндашув мавжуд: марказлашган ва тарқоқлашган.</w:t>
      </w:r>
    </w:p>
    <w:p w:rsidR="00045C98" w:rsidRDefault="00045C98" w:rsidP="00045C98">
      <w:pPr>
        <w:pStyle w:val="a3"/>
        <w:spacing w:line="20" w:lineRule="atLeast"/>
        <w:ind w:firstLine="708"/>
        <w:rPr>
          <w:b w:val="0"/>
        </w:rPr>
      </w:pPr>
      <w:r>
        <w:rPr>
          <w:b w:val="0"/>
        </w:rPr>
        <w:t>Марказлашган ёндашув ҳолатида фирма перархияси (бошқарув поғоналари)нинг барча поғоналарида мақсадлар тизими юқори раҳбарият тамон</w:t>
      </w:r>
      <w:r>
        <w:rPr>
          <w:b w:val="0"/>
        </w:rPr>
        <w:t>и</w:t>
      </w:r>
      <w:r>
        <w:rPr>
          <w:b w:val="0"/>
        </w:rPr>
        <w:t>дан белгиланади.</w:t>
      </w:r>
    </w:p>
    <w:p w:rsidR="00045C98" w:rsidRDefault="00045C98" w:rsidP="00045C98">
      <w:pPr>
        <w:pStyle w:val="a3"/>
        <w:spacing w:line="20" w:lineRule="atLeast"/>
        <w:ind w:firstLine="708"/>
        <w:rPr>
          <w:b w:val="0"/>
        </w:rPr>
      </w:pPr>
      <w:r>
        <w:rPr>
          <w:b w:val="0"/>
        </w:rPr>
        <w:t>Фирманинг таркибий бўлинмалари раҳбарлари режаларида амалга ошириш учун тайёр бўлган мақсадлар ётади ва улар аниқ ижрочилар ваз</w:t>
      </w:r>
      <w:r>
        <w:rPr>
          <w:b w:val="0"/>
        </w:rPr>
        <w:t>и</w:t>
      </w:r>
      <w:r>
        <w:rPr>
          <w:b w:val="0"/>
        </w:rPr>
        <w:t>фаларида деталлаштирадилар. Ушбу услубниннг афзаллиги шундаки, тизимдаги барча мақсадлар ягона якуний мақсадга бўйсунади, яъни ягона мў</w:t>
      </w:r>
      <w:r>
        <w:rPr>
          <w:b w:val="0"/>
        </w:rPr>
        <w:t>л</w:t>
      </w:r>
      <w:r>
        <w:rPr>
          <w:b w:val="0"/>
        </w:rPr>
        <w:t>жалга эга бўлади. Марказлашган ёндашувнинг камчилиги шундаки, қуйи поғоналарда мақсадларни қабул қилмаслик (нарози бўлмоқ) эҳтимоли мавжуд бўлади, чунки улар ижрочи таркибий бўлинмаларнинг манфаатларига ва мақомларига тўғри келмаслиги (қарама-қарши бўлиши) мумкин.</w:t>
      </w:r>
    </w:p>
    <w:p w:rsidR="00045C98" w:rsidRDefault="00045C98" w:rsidP="00045C98">
      <w:pPr>
        <w:pStyle w:val="a3"/>
        <w:spacing w:line="20" w:lineRule="atLeast"/>
        <w:ind w:firstLine="708"/>
        <w:rPr>
          <w:b w:val="0"/>
        </w:rPr>
      </w:pPr>
      <w:r>
        <w:rPr>
          <w:b w:val="0"/>
        </w:rPr>
        <w:t>Мақсадларни асослаш технологияси нуқтаи назардан уларни тузиш алгор</w:t>
      </w:r>
      <w:r>
        <w:rPr>
          <w:b w:val="0"/>
        </w:rPr>
        <w:t>и</w:t>
      </w:r>
      <w:r>
        <w:rPr>
          <w:b w:val="0"/>
        </w:rPr>
        <w:t>тми ўз ичига қуйидаги тўрт изчил босқични олади:</w:t>
      </w:r>
    </w:p>
    <w:p w:rsidR="00045C98" w:rsidRDefault="00045C98" w:rsidP="00045C98">
      <w:pPr>
        <w:pStyle w:val="a3"/>
        <w:numPr>
          <w:ilvl w:val="0"/>
          <w:numId w:val="3"/>
        </w:numPr>
        <w:tabs>
          <w:tab w:val="clear" w:pos="1211"/>
          <w:tab w:val="num" w:pos="1068"/>
        </w:tabs>
        <w:spacing w:line="20" w:lineRule="atLeast"/>
        <w:ind w:left="1068"/>
        <w:rPr>
          <w:b w:val="0"/>
        </w:rPr>
      </w:pPr>
      <w:r>
        <w:rPr>
          <w:b w:val="0"/>
        </w:rPr>
        <w:t xml:space="preserve">атроф - муҳитдаги тенденцияларни аниқлаш ва таҳлил этиш; фирманинг якуний мақсадларини қўйиш; </w:t>
      </w:r>
    </w:p>
    <w:p w:rsidR="00045C98" w:rsidRDefault="00045C98" w:rsidP="00045C98">
      <w:pPr>
        <w:pStyle w:val="a3"/>
        <w:numPr>
          <w:ilvl w:val="0"/>
          <w:numId w:val="3"/>
        </w:numPr>
        <w:tabs>
          <w:tab w:val="clear" w:pos="1211"/>
          <w:tab w:val="num" w:pos="1068"/>
        </w:tabs>
        <w:spacing w:line="20" w:lineRule="atLeast"/>
        <w:ind w:left="1068"/>
        <w:rPr>
          <w:b w:val="0"/>
        </w:rPr>
      </w:pPr>
      <w:r>
        <w:rPr>
          <w:b w:val="0"/>
        </w:rPr>
        <w:t xml:space="preserve">мақсадлар перархиясини тузиш; </w:t>
      </w:r>
    </w:p>
    <w:p w:rsidR="00045C98" w:rsidRDefault="00045C98" w:rsidP="00045C98">
      <w:pPr>
        <w:pStyle w:val="a3"/>
        <w:numPr>
          <w:ilvl w:val="0"/>
          <w:numId w:val="3"/>
        </w:numPr>
        <w:tabs>
          <w:tab w:val="clear" w:pos="1211"/>
          <w:tab w:val="num" w:pos="1068"/>
        </w:tabs>
        <w:spacing w:line="20" w:lineRule="atLeast"/>
        <w:ind w:left="1068"/>
        <w:rPr>
          <w:b w:val="0"/>
        </w:rPr>
      </w:pPr>
      <w:r>
        <w:rPr>
          <w:b w:val="0"/>
        </w:rPr>
        <w:t>якка тартибдаги-локал (маҳаллий)мақсадларининг қўйилиши.</w:t>
      </w:r>
    </w:p>
    <w:p w:rsidR="00045C98" w:rsidRDefault="00045C98" w:rsidP="00045C98">
      <w:pPr>
        <w:pStyle w:val="a3"/>
        <w:tabs>
          <w:tab w:val="clear" w:pos="1106"/>
        </w:tabs>
        <w:spacing w:line="20" w:lineRule="atLeast"/>
        <w:ind w:firstLine="720"/>
        <w:rPr>
          <w:b w:val="0"/>
        </w:rPr>
      </w:pPr>
      <w:r>
        <w:rPr>
          <w:b w:val="0"/>
        </w:rPr>
        <w:t>Ташқи муҳитдаги тенденцияларни аниқлаш ва таҳлил қилиш босқичида фирма атрофида кузатиладиган тренларни аниқлаш ва т</w:t>
      </w:r>
      <w:r>
        <w:rPr>
          <w:b w:val="0"/>
        </w:rPr>
        <w:t>у</w:t>
      </w:r>
      <w:r>
        <w:rPr>
          <w:b w:val="0"/>
        </w:rPr>
        <w:t>зишни кўзда тутади. Мақсадлар тизими бу ўзгаришларни инобатга ол</w:t>
      </w:r>
      <w:r>
        <w:rPr>
          <w:b w:val="0"/>
        </w:rPr>
        <w:t>и</w:t>
      </w:r>
      <w:r>
        <w:rPr>
          <w:b w:val="0"/>
        </w:rPr>
        <w:t>ши, эгилувчан бўлиши, доимий равишдаги тузатишлар ва уларга мо</w:t>
      </w:r>
      <w:r>
        <w:rPr>
          <w:b w:val="0"/>
        </w:rPr>
        <w:t>с</w:t>
      </w:r>
      <w:r>
        <w:rPr>
          <w:b w:val="0"/>
        </w:rPr>
        <w:t>лашиш орқали муқобил жавоб қайтариши лозим. Стратегик реж</w:t>
      </w:r>
      <w:r>
        <w:rPr>
          <w:b w:val="0"/>
        </w:rPr>
        <w:t>а</w:t>
      </w:r>
      <w:r>
        <w:rPr>
          <w:b w:val="0"/>
        </w:rPr>
        <w:t>лаштириш ғояси фирма раҳбарияти муҳит қандай вазиятга  келиб қолишини олдиндан кўра билиши ва шунга мувофиқ ҳолда мақсадлар қўйишини талаб этади.</w:t>
      </w:r>
    </w:p>
    <w:p w:rsidR="00045C98" w:rsidRDefault="00045C98" w:rsidP="00045C98">
      <w:pPr>
        <w:pStyle w:val="a3"/>
        <w:numPr>
          <w:ilvl w:val="0"/>
          <w:numId w:val="4"/>
        </w:numPr>
        <w:spacing w:line="20" w:lineRule="atLeast"/>
        <w:rPr>
          <w:b w:val="0"/>
        </w:rPr>
      </w:pPr>
      <w:r>
        <w:rPr>
          <w:b w:val="0"/>
        </w:rPr>
        <w:lastRenderedPageBreak/>
        <w:t>Фирманинг якуний мақсадларини қўйиш босқичида фирма фаолиятининг барча соҳаларини таҳлил этиш ва режалаштирилаётган даврдаги мақсад таъсирига дуч қилиш мумкин бўлган мезонларни та</w:t>
      </w:r>
      <w:r>
        <w:rPr>
          <w:b w:val="0"/>
        </w:rPr>
        <w:t>н</w:t>
      </w:r>
      <w:r>
        <w:rPr>
          <w:b w:val="0"/>
        </w:rPr>
        <w:t>лаш зарур, шунингдек, уларни қанчага ўзгартириш мақсадга мувофиқлигини бе</w:t>
      </w:r>
      <w:r>
        <w:rPr>
          <w:b w:val="0"/>
        </w:rPr>
        <w:t>л</w:t>
      </w:r>
      <w:r>
        <w:rPr>
          <w:b w:val="0"/>
        </w:rPr>
        <w:t>гилаш шарт. Ўзгартириш катталиги фирманинг асосий вазифаси; ма</w:t>
      </w:r>
      <w:r>
        <w:rPr>
          <w:b w:val="0"/>
        </w:rPr>
        <w:t>к</w:t>
      </w:r>
      <w:r>
        <w:rPr>
          <w:b w:val="0"/>
        </w:rPr>
        <w:t>ромуҳит, тармоқ таҳлили, ташкилотнинг ташқи муҳитдаги ўрни ва ички сал</w:t>
      </w:r>
      <w:r>
        <w:rPr>
          <w:b w:val="0"/>
        </w:rPr>
        <w:t>о</w:t>
      </w:r>
      <w:r>
        <w:rPr>
          <w:b w:val="0"/>
        </w:rPr>
        <w:t>ҳият таҳлилидан келиб чиққан ҳолда белгиланади.</w:t>
      </w:r>
    </w:p>
    <w:p w:rsidR="00045C98" w:rsidRDefault="00045C98" w:rsidP="00045C98">
      <w:pPr>
        <w:pStyle w:val="a3"/>
        <w:numPr>
          <w:ilvl w:val="0"/>
          <w:numId w:val="4"/>
        </w:numPr>
        <w:spacing w:line="20" w:lineRule="atLeast"/>
        <w:rPr>
          <w:b w:val="0"/>
        </w:rPr>
      </w:pPr>
      <w:r>
        <w:rPr>
          <w:b w:val="0"/>
        </w:rPr>
        <w:t xml:space="preserve">Мақсадлар перархиясини тузиш. Бу босқичда фирманинг якуний мақсадларини поғоналар, бўлинмалар ва ижрочилар бўйича тарқатиш кўзда тутилади. </w:t>
      </w:r>
    </w:p>
    <w:p w:rsidR="00045C98" w:rsidRDefault="00045C98" w:rsidP="00045C98">
      <w:pPr>
        <w:pStyle w:val="a3"/>
        <w:tabs>
          <w:tab w:val="clear" w:pos="1106"/>
        </w:tabs>
        <w:spacing w:line="20" w:lineRule="atLeast"/>
        <w:ind w:left="153" w:firstLine="567"/>
        <w:rPr>
          <w:b w:val="0"/>
        </w:rPr>
      </w:pPr>
      <w:r>
        <w:rPr>
          <w:b w:val="0"/>
        </w:rPr>
        <w:t>Бундай шароитда:</w:t>
      </w:r>
    </w:p>
    <w:p w:rsidR="00045C98" w:rsidRDefault="00045C98" w:rsidP="00045C98">
      <w:pPr>
        <w:pStyle w:val="a3"/>
        <w:numPr>
          <w:ilvl w:val="0"/>
          <w:numId w:val="7"/>
        </w:numPr>
        <w:tabs>
          <w:tab w:val="clear" w:pos="360"/>
          <w:tab w:val="num" w:pos="900"/>
        </w:tabs>
        <w:spacing w:line="20" w:lineRule="atLeast"/>
        <w:ind w:left="900"/>
        <w:rPr>
          <w:b w:val="0"/>
        </w:rPr>
      </w:pPr>
      <w:r>
        <w:rPr>
          <w:b w:val="0"/>
        </w:rPr>
        <w:t>фирма раҳбари учун стратегияни танлаш ва унинг и</w:t>
      </w:r>
      <w:r>
        <w:rPr>
          <w:b w:val="0"/>
        </w:rPr>
        <w:t>ш</w:t>
      </w:r>
      <w:r>
        <w:rPr>
          <w:b w:val="0"/>
        </w:rPr>
        <w:t>лаб чиқилишини ташкил этиш;</w:t>
      </w:r>
    </w:p>
    <w:p w:rsidR="00045C98" w:rsidRDefault="00045C98" w:rsidP="00045C98">
      <w:pPr>
        <w:pStyle w:val="a3"/>
        <w:numPr>
          <w:ilvl w:val="0"/>
          <w:numId w:val="7"/>
        </w:numPr>
        <w:tabs>
          <w:tab w:val="clear" w:pos="360"/>
          <w:tab w:val="num" w:pos="900"/>
        </w:tabs>
        <w:spacing w:line="20" w:lineRule="atLeast"/>
        <w:ind w:left="900"/>
        <w:rPr>
          <w:b w:val="0"/>
        </w:rPr>
      </w:pPr>
      <w:r>
        <w:rPr>
          <w:b w:val="0"/>
        </w:rPr>
        <w:t>унинг ўринбосарлари учун – ишларни ўзаро мувофиқлаштриш муҳим саналади;</w:t>
      </w:r>
    </w:p>
    <w:p w:rsidR="00045C98" w:rsidRDefault="00045C98" w:rsidP="00045C98">
      <w:pPr>
        <w:pStyle w:val="a3"/>
        <w:numPr>
          <w:ilvl w:val="0"/>
          <w:numId w:val="4"/>
        </w:numPr>
        <w:spacing w:line="20" w:lineRule="atLeast"/>
        <w:rPr>
          <w:b w:val="0"/>
        </w:rPr>
      </w:pPr>
      <w:r>
        <w:rPr>
          <w:b w:val="0"/>
        </w:rPr>
        <w:t xml:space="preserve">Якка тартибдаги - локал (маҳаллий)мақсадларнинг қўйилиши. </w:t>
      </w:r>
    </w:p>
    <w:p w:rsidR="00045C98" w:rsidRDefault="00045C98" w:rsidP="00045C98">
      <w:pPr>
        <w:pStyle w:val="a3"/>
        <w:tabs>
          <w:tab w:val="clear" w:pos="1106"/>
        </w:tabs>
        <w:spacing w:line="20" w:lineRule="atLeast"/>
        <w:ind w:firstLine="720"/>
        <w:rPr>
          <w:b w:val="0"/>
        </w:rPr>
      </w:pPr>
      <w:r>
        <w:rPr>
          <w:b w:val="0"/>
        </w:rPr>
        <w:t>Мақсадлар тизимининг аниқ ҳаракатлар режаси бўлиши, мувофиқ  стратегияларни ишлаб чиқаришга жалб этиш учун ҳар бир мақсад шахслаштирилиши лозим. Бу жараён натижасида фирманинг ҳар бир шахсий мақсади амалий фаолиятга жалб этилади.</w:t>
      </w:r>
    </w:p>
    <w:p w:rsidR="00045C98" w:rsidRDefault="00045C98" w:rsidP="00045C98">
      <w:pPr>
        <w:tabs>
          <w:tab w:val="left" w:pos="720"/>
        </w:tabs>
        <w:spacing w:line="20" w:lineRule="atLeast"/>
        <w:ind w:firstLine="720"/>
        <w:jc w:val="both"/>
        <w:rPr>
          <w:rFonts w:ascii="Bodo_uzb" w:hAnsi="Bodo_uzb"/>
          <w:sz w:val="28"/>
        </w:rPr>
      </w:pPr>
      <w:r>
        <w:rPr>
          <w:rFonts w:ascii="Bodo_uzb" w:hAnsi="Bodo_uzb"/>
          <w:sz w:val="28"/>
        </w:rPr>
        <w:t>Аниқ мақсад ўз ижрочиси учун қонун мақомига эга бўлиш лозим. Мақсадларга вазият талабига кўра, шунингдек, муайян ўзгаришлар киртилияши мумкин. Мақсадларга ўзгартиришлар киритилиши вазиятли тавсифга эга бўл</w:t>
      </w:r>
      <w:r>
        <w:rPr>
          <w:rFonts w:ascii="Bodo_uzb" w:hAnsi="Bodo_uzb"/>
          <w:sz w:val="28"/>
        </w:rPr>
        <w:t>а</w:t>
      </w:r>
      <w:r>
        <w:rPr>
          <w:rFonts w:ascii="Bodo_uzb" w:hAnsi="Bodo_uzb"/>
          <w:sz w:val="28"/>
        </w:rPr>
        <w:t xml:space="preserve">ди.  </w:t>
      </w:r>
    </w:p>
    <w:p w:rsidR="00045C98" w:rsidRDefault="00045C98" w:rsidP="00045C98">
      <w:pPr>
        <w:pStyle w:val="24"/>
        <w:ind w:left="360"/>
        <w:jc w:val="center"/>
        <w:rPr>
          <w:b/>
          <w:sz w:val="28"/>
        </w:rPr>
      </w:pPr>
    </w:p>
    <w:p w:rsidR="00045C98" w:rsidRDefault="00045C98" w:rsidP="00045C98">
      <w:pPr>
        <w:pStyle w:val="24"/>
        <w:jc w:val="center"/>
        <w:rPr>
          <w:b/>
          <w:sz w:val="28"/>
        </w:rPr>
      </w:pPr>
      <w:r>
        <w:rPr>
          <w:b/>
          <w:sz w:val="28"/>
        </w:rPr>
        <w:t>+исқача хулосалар</w:t>
      </w:r>
    </w:p>
    <w:p w:rsidR="00045C98" w:rsidRDefault="00045C98" w:rsidP="00045C98">
      <w:pPr>
        <w:pStyle w:val="24"/>
        <w:ind w:left="360"/>
        <w:jc w:val="center"/>
        <w:rPr>
          <w:b/>
          <w:sz w:val="28"/>
        </w:rPr>
      </w:pPr>
    </w:p>
    <w:p w:rsidR="00045C98" w:rsidRDefault="00045C98" w:rsidP="00045C98">
      <w:pPr>
        <w:pStyle w:val="24"/>
        <w:ind w:firstLine="720"/>
        <w:jc w:val="both"/>
        <w:rPr>
          <w:sz w:val="28"/>
        </w:rPr>
      </w:pPr>
      <w:r>
        <w:rPr>
          <w:sz w:val="28"/>
        </w:rPr>
        <w:t>Фирманинг асосий вазифаси унинг ҳаёт фаолиятида муҳим аҳамият касб этади. У фирманинг ҳуқуқий ҳолатини аниқлаштиради, фаолият стратегияси ва мақсадларини шакллантириш учун йўналиш беради.</w:t>
      </w:r>
    </w:p>
    <w:p w:rsidR="00045C98" w:rsidRDefault="00045C98" w:rsidP="00045C98">
      <w:pPr>
        <w:pStyle w:val="24"/>
        <w:ind w:firstLine="720"/>
        <w:jc w:val="both"/>
        <w:rPr>
          <w:sz w:val="28"/>
        </w:rPr>
      </w:pPr>
      <w:r>
        <w:rPr>
          <w:sz w:val="28"/>
        </w:rPr>
        <w:t>Мақсадлар – фирманинг эришиши аосий вазифа билан шартлаштирилган ва уларнинг амалга оширилишига йўналтирилган фаолият параметрларидир.</w:t>
      </w:r>
    </w:p>
    <w:p w:rsidR="00045C98" w:rsidRDefault="00045C98" w:rsidP="00045C98">
      <w:pPr>
        <w:pStyle w:val="24"/>
        <w:ind w:firstLine="720"/>
        <w:jc w:val="both"/>
        <w:rPr>
          <w:sz w:val="28"/>
        </w:rPr>
      </w:pPr>
      <w:r>
        <w:rPr>
          <w:sz w:val="28"/>
        </w:rPr>
        <w:t xml:space="preserve">Мақсадларни асослаш технологияси, уларни тузиш алгоритими ўз ичига тўрт изчил босқични олади: ташқи муҳитдаги жараёнларни аниқлаш ва таҳлил қилиш; якуний мақсадларнинг ўрнатилиши; мақсадлар поғонасини тузиш; индивидуал (локал) мақсадларнинг қўйилиши. </w:t>
      </w:r>
    </w:p>
    <w:p w:rsidR="00045C98" w:rsidRDefault="00045C98" w:rsidP="00045C98">
      <w:pPr>
        <w:pStyle w:val="24"/>
        <w:ind w:firstLine="720"/>
        <w:jc w:val="both"/>
        <w:rPr>
          <w:sz w:val="28"/>
        </w:rPr>
      </w:pPr>
      <w:r>
        <w:rPr>
          <w:sz w:val="28"/>
        </w:rPr>
        <w:t xml:space="preserve">Стратегик режалаштириш жараёни шуни англатадики, ҳеч бир фирма ўзининг аниқ мақоми, мақсадлари ва мўлжалларига эга бўлмаса, бозор </w:t>
      </w:r>
      <w:r>
        <w:rPr>
          <w:sz w:val="28"/>
        </w:rPr>
        <w:lastRenderedPageBreak/>
        <w:t xml:space="preserve">иқтисодиётига муваффақиятли фаолият юрита олмайди. Шунинг учун фирма ўз олдига «Асосий вазифа»ларни қўяди. Шунингдек, ҳатти-ҳаракатлар стратегия ишлаб чиқиши асосий вазифаси бажарилишини ва фирма томонидан ўз мақсадларига эришишни таъминлайдиган стратегик режалаштиришнинг вазифаси бўлиб хизмат қилади. </w:t>
      </w:r>
    </w:p>
    <w:p w:rsidR="00045C98" w:rsidRDefault="00045C98" w:rsidP="00045C98">
      <w:pPr>
        <w:pStyle w:val="24"/>
        <w:ind w:firstLine="720"/>
        <w:jc w:val="both"/>
        <w:rPr>
          <w:sz w:val="28"/>
        </w:rPr>
      </w:pPr>
      <w:r>
        <w:rPr>
          <w:sz w:val="28"/>
        </w:rPr>
        <w:t xml:space="preserve">Мақсадлар – стратегияси прежалаштиришнинг нуқтаси бўлиб хизмат қилади, фирманинг ташкил этилиши, мотивлаштириш тизими асосланади, ишлаб чиқариш фаолиятининг назорат этилиши ва таҳлилда асос бўлиб хизмат қилинади. </w:t>
      </w:r>
    </w:p>
    <w:p w:rsidR="00045C98" w:rsidRDefault="00045C98" w:rsidP="00045C98">
      <w:pPr>
        <w:pStyle w:val="24"/>
        <w:ind w:firstLine="720"/>
        <w:jc w:val="both"/>
        <w:rPr>
          <w:sz w:val="28"/>
        </w:rPr>
      </w:pPr>
      <w:r>
        <w:rPr>
          <w:sz w:val="28"/>
        </w:rPr>
        <w:t xml:space="preserve">Марказлашган ёндошув ҳолатида фирма перарҳияси (бошқарув поғоналари)нинг барча поғоналарида мақсадлар тизими юқори рахбарият томонидан белгиланади. </w:t>
      </w:r>
    </w:p>
    <w:p w:rsidR="00045C98" w:rsidRDefault="00045C98" w:rsidP="00045C98">
      <w:pPr>
        <w:pStyle w:val="24"/>
        <w:ind w:firstLine="720"/>
        <w:jc w:val="center"/>
        <w:rPr>
          <w:b/>
          <w:sz w:val="28"/>
        </w:rPr>
      </w:pPr>
      <w:r>
        <w:rPr>
          <w:sz w:val="28"/>
        </w:rPr>
        <w:br w:type="page"/>
      </w:r>
      <w:r>
        <w:rPr>
          <w:b/>
          <w:sz w:val="28"/>
        </w:rPr>
        <w:lastRenderedPageBreak/>
        <w:t>Таянч иборалар</w:t>
      </w:r>
    </w:p>
    <w:p w:rsidR="00045C98" w:rsidRDefault="00045C98" w:rsidP="00045C98">
      <w:pPr>
        <w:pStyle w:val="24"/>
        <w:ind w:left="360"/>
        <w:jc w:val="center"/>
        <w:rPr>
          <w:b/>
          <w:sz w:val="28"/>
        </w:rPr>
      </w:pPr>
    </w:p>
    <w:p w:rsidR="00045C98" w:rsidRDefault="00045C98" w:rsidP="00045C98">
      <w:pPr>
        <w:pStyle w:val="24"/>
        <w:ind w:firstLine="708"/>
        <w:jc w:val="both"/>
        <w:rPr>
          <w:bCs/>
          <w:sz w:val="28"/>
        </w:rPr>
      </w:pPr>
      <w:r>
        <w:rPr>
          <w:bCs/>
          <w:sz w:val="28"/>
        </w:rPr>
        <w:t>Стратегик режалаштириш объктлари, иқтисодиёт сенторлари (саноат, қишлоқ хўжалиги, хизмат кўрсатиш, пул муомиласи, нах-наво, ижтимоий муносабатлар, энергия).</w:t>
      </w:r>
    </w:p>
    <w:p w:rsidR="00045C98" w:rsidRDefault="00045C98" w:rsidP="00045C98">
      <w:pPr>
        <w:pStyle w:val="24"/>
        <w:ind w:firstLine="708"/>
        <w:jc w:val="both"/>
        <w:rPr>
          <w:bCs/>
          <w:sz w:val="28"/>
        </w:rPr>
      </w:pPr>
      <w:r>
        <w:rPr>
          <w:bCs/>
          <w:sz w:val="28"/>
        </w:rPr>
        <w:t xml:space="preserve">Макроиқтисодий барқарорлик, кўп унади ва самарали иқтисодиёт, бой  табий ва ишблармон хом-ашё заҳиралари, фойдали жиҳатлари. </w:t>
      </w:r>
    </w:p>
    <w:p w:rsidR="00045C98" w:rsidRDefault="00045C98" w:rsidP="00045C98">
      <w:pPr>
        <w:pStyle w:val="24"/>
        <w:ind w:firstLine="708"/>
        <w:jc w:val="both"/>
        <w:rPr>
          <w:bCs/>
          <w:sz w:val="28"/>
        </w:rPr>
      </w:pPr>
      <w:r>
        <w:rPr>
          <w:bCs/>
          <w:sz w:val="28"/>
        </w:rPr>
        <w:t>Иқтисодиётнинг макро, мезо ва микродаражадаги соҳаларини тушунтириб бериш.</w:t>
      </w:r>
    </w:p>
    <w:p w:rsidR="00045C98" w:rsidRDefault="00045C98" w:rsidP="00045C98">
      <w:pPr>
        <w:pStyle w:val="24"/>
        <w:ind w:firstLine="708"/>
        <w:jc w:val="both"/>
        <w:rPr>
          <w:bCs/>
          <w:sz w:val="28"/>
        </w:rPr>
      </w:pPr>
      <w:r>
        <w:rPr>
          <w:bCs/>
          <w:sz w:val="28"/>
        </w:rPr>
        <w:t>Миллий ромб тушунчаси қаердан келиб чиққан, ташқи ва ички стратегия бизнес доирадаги портия, глобал стратегия, функционал стратегия.</w:t>
      </w:r>
    </w:p>
    <w:p w:rsidR="00045C98" w:rsidRDefault="00045C98" w:rsidP="00045C98">
      <w:pPr>
        <w:pStyle w:val="24"/>
        <w:ind w:firstLine="708"/>
        <w:jc w:val="both"/>
        <w:rPr>
          <w:bCs/>
          <w:sz w:val="28"/>
        </w:rPr>
      </w:pPr>
      <w:r>
        <w:rPr>
          <w:bCs/>
          <w:sz w:val="28"/>
        </w:rPr>
        <w:t xml:space="preserve"> </w:t>
      </w:r>
    </w:p>
    <w:p w:rsidR="00045C98" w:rsidRDefault="00045C98" w:rsidP="00045C98">
      <w:pPr>
        <w:pStyle w:val="24"/>
        <w:ind w:left="360"/>
        <w:jc w:val="center"/>
        <w:rPr>
          <w:b/>
          <w:sz w:val="28"/>
        </w:rPr>
      </w:pPr>
      <w:r>
        <w:rPr>
          <w:b/>
          <w:sz w:val="28"/>
        </w:rPr>
        <w:t>Назорат ва муҳокама учун саволлар</w:t>
      </w:r>
    </w:p>
    <w:p w:rsidR="00045C98" w:rsidRDefault="00045C98" w:rsidP="00045C98">
      <w:pPr>
        <w:pStyle w:val="24"/>
        <w:ind w:left="360"/>
        <w:jc w:val="center"/>
        <w:rPr>
          <w:sz w:val="28"/>
        </w:rPr>
      </w:pPr>
    </w:p>
    <w:p w:rsidR="00045C98" w:rsidRDefault="00045C98" w:rsidP="00045C98">
      <w:pPr>
        <w:pStyle w:val="24"/>
        <w:numPr>
          <w:ilvl w:val="0"/>
          <w:numId w:val="8"/>
        </w:numPr>
        <w:tabs>
          <w:tab w:val="clear" w:pos="765"/>
          <w:tab w:val="left" w:pos="1080"/>
        </w:tabs>
        <w:ind w:left="0" w:firstLine="720"/>
        <w:jc w:val="both"/>
        <w:rPr>
          <w:sz w:val="28"/>
        </w:rPr>
      </w:pPr>
      <w:r>
        <w:rPr>
          <w:sz w:val="28"/>
        </w:rPr>
        <w:t>Нима учун режа қарорлари фирма ички фаолияти бозорини қисиб қўяди?</w:t>
      </w:r>
    </w:p>
    <w:p w:rsidR="00045C98" w:rsidRDefault="00045C98" w:rsidP="00045C98">
      <w:pPr>
        <w:pStyle w:val="24"/>
        <w:numPr>
          <w:ilvl w:val="0"/>
          <w:numId w:val="8"/>
        </w:numPr>
        <w:tabs>
          <w:tab w:val="clear" w:pos="765"/>
          <w:tab w:val="left" w:pos="1080"/>
        </w:tabs>
        <w:ind w:left="0" w:firstLine="720"/>
        <w:jc w:val="both"/>
        <w:rPr>
          <w:b/>
          <w:sz w:val="28"/>
        </w:rPr>
      </w:pPr>
      <w:r>
        <w:rPr>
          <w:sz w:val="28"/>
        </w:rPr>
        <w:t>Стратегик режалаштириш қандай саволларга жавоб беришга кўмаклашади?</w:t>
      </w:r>
    </w:p>
    <w:p w:rsidR="00045C98" w:rsidRDefault="00045C98" w:rsidP="00045C98">
      <w:pPr>
        <w:pStyle w:val="24"/>
        <w:numPr>
          <w:ilvl w:val="0"/>
          <w:numId w:val="8"/>
        </w:numPr>
        <w:tabs>
          <w:tab w:val="clear" w:pos="765"/>
          <w:tab w:val="left" w:pos="1080"/>
        </w:tabs>
        <w:ind w:left="0" w:firstLine="720"/>
        <w:jc w:val="both"/>
        <w:rPr>
          <w:bCs/>
          <w:sz w:val="28"/>
        </w:rPr>
      </w:pPr>
      <w:r>
        <w:rPr>
          <w:bCs/>
          <w:sz w:val="28"/>
        </w:rPr>
        <w:t xml:space="preserve">Асосий вазифа тушунчаси ва моҳияти </w:t>
      </w:r>
    </w:p>
    <w:p w:rsidR="00045C98" w:rsidRDefault="00045C98" w:rsidP="00045C98">
      <w:pPr>
        <w:pStyle w:val="24"/>
        <w:numPr>
          <w:ilvl w:val="0"/>
          <w:numId w:val="8"/>
        </w:numPr>
        <w:tabs>
          <w:tab w:val="clear" w:pos="765"/>
          <w:tab w:val="left" w:pos="1080"/>
        </w:tabs>
        <w:ind w:left="0" w:firstLine="720"/>
        <w:jc w:val="both"/>
        <w:rPr>
          <w:bCs/>
          <w:sz w:val="28"/>
        </w:rPr>
      </w:pPr>
      <w:r>
        <w:rPr>
          <w:bCs/>
          <w:sz w:val="28"/>
        </w:rPr>
        <w:t xml:space="preserve">Мақсадларни асослаш технологияси </w:t>
      </w:r>
    </w:p>
    <w:p w:rsidR="00045C98" w:rsidRDefault="00045C98" w:rsidP="00045C98">
      <w:pPr>
        <w:pStyle w:val="24"/>
        <w:numPr>
          <w:ilvl w:val="0"/>
          <w:numId w:val="8"/>
        </w:numPr>
        <w:tabs>
          <w:tab w:val="clear" w:pos="765"/>
          <w:tab w:val="left" w:pos="1080"/>
        </w:tabs>
        <w:ind w:left="0" w:firstLine="720"/>
        <w:jc w:val="both"/>
        <w:rPr>
          <w:bCs/>
          <w:sz w:val="28"/>
        </w:rPr>
      </w:pPr>
      <w:r>
        <w:rPr>
          <w:bCs/>
          <w:sz w:val="28"/>
        </w:rPr>
        <w:t>Корхонанинг асосий вазифаси шаклланишининг принципиал схемаси.</w:t>
      </w:r>
    </w:p>
    <w:p w:rsidR="00045C98" w:rsidRDefault="00045C98" w:rsidP="00045C98">
      <w:pPr>
        <w:pStyle w:val="24"/>
        <w:numPr>
          <w:ilvl w:val="0"/>
          <w:numId w:val="8"/>
        </w:numPr>
        <w:tabs>
          <w:tab w:val="clear" w:pos="765"/>
          <w:tab w:val="left" w:pos="1080"/>
        </w:tabs>
        <w:ind w:left="0" w:firstLine="720"/>
        <w:jc w:val="both"/>
        <w:rPr>
          <w:bCs/>
          <w:sz w:val="28"/>
        </w:rPr>
      </w:pPr>
      <w:r>
        <w:rPr>
          <w:bCs/>
          <w:sz w:val="28"/>
        </w:rPr>
        <w:t>(Фирманинг) асосий вазифада фирма фаолиятига таъсир этувчи қайси манфаатлар инобатга олинади?</w:t>
      </w:r>
    </w:p>
    <w:p w:rsidR="00045C98" w:rsidRDefault="00045C98" w:rsidP="00045C98">
      <w:pPr>
        <w:pStyle w:val="24"/>
        <w:numPr>
          <w:ilvl w:val="0"/>
          <w:numId w:val="8"/>
        </w:numPr>
        <w:tabs>
          <w:tab w:val="clear" w:pos="765"/>
          <w:tab w:val="left" w:pos="1080"/>
        </w:tabs>
        <w:ind w:left="0" w:firstLine="720"/>
        <w:jc w:val="both"/>
        <w:rPr>
          <w:bCs/>
          <w:sz w:val="28"/>
        </w:rPr>
      </w:pPr>
      <w:r>
        <w:rPr>
          <w:bCs/>
          <w:sz w:val="28"/>
        </w:rPr>
        <w:t>Замонавий рақобат бозорида маҳсулот  бирлигини нархи нимага тенг?</w:t>
      </w:r>
    </w:p>
    <w:p w:rsidR="00045C98" w:rsidRDefault="00045C98" w:rsidP="00045C98">
      <w:pPr>
        <w:pStyle w:val="24"/>
        <w:numPr>
          <w:ilvl w:val="0"/>
          <w:numId w:val="8"/>
        </w:numPr>
        <w:tabs>
          <w:tab w:val="clear" w:pos="765"/>
          <w:tab w:val="left" w:pos="1080"/>
        </w:tabs>
        <w:ind w:left="0" w:firstLine="720"/>
        <w:jc w:val="both"/>
        <w:rPr>
          <w:bCs/>
          <w:sz w:val="28"/>
        </w:rPr>
      </w:pPr>
      <w:r>
        <w:rPr>
          <w:bCs/>
          <w:sz w:val="28"/>
        </w:rPr>
        <w:t>Бозор шароитидаги фойда миқдори (катталиги)га таъсир этадиган асосий омиллар?</w:t>
      </w:r>
    </w:p>
    <w:p w:rsidR="00045C98" w:rsidRDefault="00045C98" w:rsidP="00045C98">
      <w:pPr>
        <w:pStyle w:val="24"/>
        <w:numPr>
          <w:ilvl w:val="0"/>
          <w:numId w:val="8"/>
        </w:numPr>
        <w:tabs>
          <w:tab w:val="clear" w:pos="765"/>
          <w:tab w:val="left" w:pos="1080"/>
        </w:tabs>
        <w:ind w:left="0" w:firstLine="720"/>
        <w:jc w:val="both"/>
        <w:rPr>
          <w:bCs/>
          <w:sz w:val="28"/>
        </w:rPr>
      </w:pPr>
      <w:r>
        <w:rPr>
          <w:bCs/>
          <w:sz w:val="28"/>
        </w:rPr>
        <w:t xml:space="preserve">Мақсадларни асослаш технологияси нуқтаи назаридан уларни тузиш алгоритми ўз ичига қайси босқичларни олади? </w:t>
      </w:r>
    </w:p>
    <w:p w:rsidR="00045C98" w:rsidRDefault="00045C98" w:rsidP="00045C98">
      <w:pPr>
        <w:pStyle w:val="24"/>
        <w:numPr>
          <w:ilvl w:val="0"/>
          <w:numId w:val="8"/>
        </w:numPr>
        <w:tabs>
          <w:tab w:val="clear" w:pos="765"/>
          <w:tab w:val="left" w:pos="1080"/>
        </w:tabs>
        <w:ind w:left="0" w:firstLine="720"/>
        <w:jc w:val="both"/>
        <w:rPr>
          <w:bCs/>
          <w:sz w:val="28"/>
        </w:rPr>
      </w:pPr>
      <w:r>
        <w:rPr>
          <w:bCs/>
          <w:sz w:val="28"/>
        </w:rPr>
        <w:t xml:space="preserve">Мақсадлар перархияси қандай тузилади? </w:t>
      </w:r>
    </w:p>
    <w:p w:rsidR="00045C98" w:rsidRDefault="00045C98" w:rsidP="00045C98">
      <w:pPr>
        <w:jc w:val="center"/>
        <w:rPr>
          <w:rFonts w:ascii="Bodo_uzb" w:hAnsi="Bodo_uzb"/>
          <w:b/>
          <w:sz w:val="28"/>
        </w:rPr>
      </w:pPr>
    </w:p>
    <w:p w:rsidR="00045C98" w:rsidRDefault="00045C98" w:rsidP="00045C98">
      <w:pPr>
        <w:jc w:val="center"/>
        <w:rPr>
          <w:rFonts w:ascii="Bodo_uzb" w:hAnsi="Bodo_uzb"/>
          <w:b/>
          <w:sz w:val="28"/>
          <w:lang w:val="en-US"/>
        </w:rPr>
      </w:pPr>
      <w:r>
        <w:rPr>
          <w:rFonts w:ascii="Bodo_uzb" w:hAnsi="Bodo_uzb"/>
          <w:b/>
          <w:sz w:val="28"/>
        </w:rPr>
        <w:t>Асосий адабиётлар</w:t>
      </w:r>
    </w:p>
    <w:p w:rsidR="00045C98" w:rsidRPr="00495C0F" w:rsidRDefault="00045C98" w:rsidP="00045C98">
      <w:pPr>
        <w:jc w:val="center"/>
        <w:rPr>
          <w:rFonts w:ascii="Bodo_uzb" w:hAnsi="Bodo_uzb"/>
          <w:b/>
          <w:sz w:val="28"/>
          <w:lang w:val="en-US"/>
        </w:rPr>
      </w:pPr>
    </w:p>
    <w:p w:rsidR="00045C98" w:rsidRDefault="00045C98" w:rsidP="00045C98">
      <w:pPr>
        <w:jc w:val="center"/>
        <w:rPr>
          <w:rFonts w:ascii="Bodo_uzb" w:hAnsi="Bodo_uzb"/>
          <w:b/>
          <w:sz w:val="10"/>
        </w:rPr>
      </w:pPr>
    </w:p>
    <w:p w:rsidR="00045C98" w:rsidRDefault="00045C98" w:rsidP="00045C98">
      <w:pPr>
        <w:numPr>
          <w:ilvl w:val="0"/>
          <w:numId w:val="9"/>
        </w:numPr>
        <w:jc w:val="both"/>
        <w:rPr>
          <w:rFonts w:ascii="Bodo_uzb" w:hAnsi="Bodo_uzb"/>
          <w:sz w:val="26"/>
        </w:rPr>
      </w:pPr>
      <w:r>
        <w:rPr>
          <w:rFonts w:ascii="Bodo_uzb" w:hAnsi="Bodo_uzb"/>
          <w:sz w:val="26"/>
        </w:rPr>
        <w:t xml:space="preserve">И.А.Каримов «Ватанимиз учун ҳар биримиз масъулдирмиз» Т.: «Ўзбекистон», 2001. </w:t>
      </w:r>
    </w:p>
    <w:p w:rsidR="00045C98" w:rsidRDefault="00045C98" w:rsidP="00045C98">
      <w:pPr>
        <w:numPr>
          <w:ilvl w:val="0"/>
          <w:numId w:val="9"/>
        </w:numPr>
        <w:jc w:val="both"/>
        <w:rPr>
          <w:rFonts w:ascii="Bodo_uzb" w:hAnsi="Bodo_uzb"/>
          <w:sz w:val="26"/>
        </w:rPr>
      </w:pPr>
      <w:r>
        <w:rPr>
          <w:rFonts w:ascii="Bodo_uzb" w:hAnsi="Bodo_uzb"/>
          <w:sz w:val="26"/>
        </w:rPr>
        <w:t>И.А.Каримов «Хавфсизлик ва тинчлик учун курашиш даркор» Т.: «Ўзбекистон», 2002.</w:t>
      </w:r>
    </w:p>
    <w:p w:rsidR="00045C98" w:rsidRDefault="00045C98" w:rsidP="00045C98">
      <w:pPr>
        <w:numPr>
          <w:ilvl w:val="0"/>
          <w:numId w:val="9"/>
        </w:numPr>
        <w:jc w:val="both"/>
        <w:rPr>
          <w:rFonts w:ascii="Bodo_uzb" w:hAnsi="Bodo_uzb"/>
          <w:sz w:val="26"/>
        </w:rPr>
      </w:pPr>
      <w:r>
        <w:rPr>
          <w:rFonts w:ascii="Bodo_uzb" w:hAnsi="Bodo_uzb"/>
          <w:sz w:val="26"/>
        </w:rPr>
        <w:t xml:space="preserve">И.А.Каримов «Тадбиркорлик – юксалиш гарови» Т.: «Ўзбекистон», 2000. </w:t>
      </w:r>
    </w:p>
    <w:p w:rsidR="00045C98" w:rsidRDefault="00045C98" w:rsidP="00045C98">
      <w:pPr>
        <w:numPr>
          <w:ilvl w:val="0"/>
          <w:numId w:val="9"/>
        </w:numPr>
        <w:tabs>
          <w:tab w:val="left" w:pos="1080"/>
        </w:tabs>
        <w:jc w:val="both"/>
        <w:rPr>
          <w:sz w:val="28"/>
        </w:rPr>
      </w:pPr>
      <w:r>
        <w:rPr>
          <w:rFonts w:ascii="Bodo_uzb" w:hAnsi="Bodo_uzb"/>
          <w:sz w:val="28"/>
        </w:rPr>
        <w:lastRenderedPageBreak/>
        <w:t>Каримов И.А. «Эришилган марраларимизни мустаҳкамлаб, ислоҳотлар йўлларини излаб бориш асосий вазифа» Халқ сўзи 2004й. 10 феврал.</w:t>
      </w:r>
      <w:r>
        <w:rPr>
          <w:sz w:val="28"/>
        </w:rPr>
        <w:t xml:space="preserve"> </w:t>
      </w:r>
    </w:p>
    <w:p w:rsidR="00045C98" w:rsidRDefault="00045C98" w:rsidP="00045C98">
      <w:pPr>
        <w:numPr>
          <w:ilvl w:val="0"/>
          <w:numId w:val="9"/>
        </w:numPr>
        <w:tabs>
          <w:tab w:val="left" w:pos="1080"/>
        </w:tabs>
        <w:jc w:val="both"/>
        <w:rPr>
          <w:sz w:val="28"/>
        </w:rPr>
      </w:pPr>
      <w:r>
        <w:rPr>
          <w:sz w:val="28"/>
        </w:rPr>
        <w:t>И.А.Каримов Избраннўй нами путь-это путь демократического развития и сотрудничество с прогрессивнўм миром. Т. Узбекистан. 2003.</w:t>
      </w:r>
    </w:p>
    <w:p w:rsidR="00045C98" w:rsidRDefault="00045C98" w:rsidP="00045C98">
      <w:pPr>
        <w:numPr>
          <w:ilvl w:val="0"/>
          <w:numId w:val="9"/>
        </w:numPr>
        <w:jc w:val="both"/>
        <w:rPr>
          <w:rFonts w:ascii="Bodo_uzb" w:hAnsi="Bodo_uzb"/>
          <w:sz w:val="28"/>
        </w:rPr>
      </w:pPr>
      <w:r>
        <w:rPr>
          <w:rFonts w:ascii="Bodo_uzb" w:hAnsi="Bodo_uzb"/>
          <w:sz w:val="28"/>
        </w:rPr>
        <w:t>Кравченно Р.С. Кориоративное управление: обеспечение и и заҳита права акциинеров на информацию – М.: Спарк, 2002.</w:t>
      </w:r>
    </w:p>
    <w:p w:rsidR="00045C98" w:rsidRDefault="00045C98" w:rsidP="00045C98">
      <w:pPr>
        <w:numPr>
          <w:ilvl w:val="0"/>
          <w:numId w:val="9"/>
        </w:numPr>
        <w:jc w:val="both"/>
        <w:rPr>
          <w:rFonts w:ascii="Bodo_uzb" w:hAnsi="Bodo_uzb"/>
          <w:sz w:val="28"/>
        </w:rPr>
      </w:pPr>
      <w:r>
        <w:rPr>
          <w:rFonts w:ascii="Bodo_uzb" w:hAnsi="Bodo_uzb"/>
          <w:sz w:val="28"/>
        </w:rPr>
        <w:t xml:space="preserve">Гурков И.Б. Стратегический менеджмент организации. Учеб.прособ. 2-е изд., испр и дополи, М.: ТЕИС, 2004. </w:t>
      </w:r>
    </w:p>
    <w:p w:rsidR="00045C98" w:rsidRDefault="00045C98" w:rsidP="00045C98">
      <w:pPr>
        <w:numPr>
          <w:ilvl w:val="0"/>
          <w:numId w:val="9"/>
        </w:numPr>
        <w:tabs>
          <w:tab w:val="left" w:pos="1080"/>
        </w:tabs>
        <w:jc w:val="both"/>
        <w:rPr>
          <w:sz w:val="28"/>
          <w:szCs w:val="20"/>
        </w:rPr>
      </w:pPr>
      <w:r>
        <w:rPr>
          <w:rFonts w:ascii="Bodo_uzb" w:hAnsi="Bodo_uzb"/>
          <w:sz w:val="28"/>
        </w:rPr>
        <w:t>Халикова Г. Стратегическое планирование. – Т.: ТГЭУ, 2000.</w:t>
      </w:r>
    </w:p>
    <w:p w:rsidR="00045C98" w:rsidRDefault="00045C98" w:rsidP="00045C98">
      <w:pPr>
        <w:numPr>
          <w:ilvl w:val="0"/>
          <w:numId w:val="9"/>
        </w:numPr>
        <w:tabs>
          <w:tab w:val="left" w:pos="1080"/>
        </w:tabs>
        <w:jc w:val="both"/>
        <w:rPr>
          <w:sz w:val="28"/>
          <w:szCs w:val="20"/>
        </w:rPr>
      </w:pPr>
      <w:r>
        <w:rPr>
          <w:rFonts w:ascii="Bodo_uzb" w:hAnsi="Bodo_uzb"/>
          <w:sz w:val="28"/>
        </w:rPr>
        <w:t>Якубов И.О., Абдусаттарова Х.М., Очилов К.Т. Ситдикова Л.А. Стратегик режалаштириш. ЎзР Ёзувчилар уюшмасининг адабиёт жамғармаси нашриёти. Ўқув қўлланма Т.: ТДИУ. 2004.</w:t>
      </w:r>
    </w:p>
    <w:p w:rsidR="00045C98" w:rsidRDefault="00045C98" w:rsidP="00045C98">
      <w:pPr>
        <w:pStyle w:val="BodyText"/>
        <w:numPr>
          <w:ilvl w:val="0"/>
          <w:numId w:val="9"/>
        </w:numPr>
        <w:tabs>
          <w:tab w:val="left" w:pos="1080"/>
        </w:tabs>
        <w:spacing w:line="240" w:lineRule="auto"/>
      </w:pPr>
      <w:r>
        <w:t xml:space="preserve">Бухалков М.И. «Внутрифирменное планирование» учебник 2-еидание Москва ИНФРА-М 2001. </w:t>
      </w:r>
    </w:p>
    <w:p w:rsidR="00045C98" w:rsidRDefault="00045C98" w:rsidP="00045C98">
      <w:pPr>
        <w:jc w:val="center"/>
        <w:rPr>
          <w:rFonts w:ascii="Bodo_uzb" w:hAnsi="Bodo_uzb"/>
          <w:b/>
          <w:sz w:val="10"/>
        </w:rPr>
      </w:pPr>
    </w:p>
    <w:p w:rsidR="00045C98" w:rsidRDefault="00045C98" w:rsidP="00045C98">
      <w:pPr>
        <w:jc w:val="center"/>
        <w:rPr>
          <w:rFonts w:ascii="Bodo_uzb" w:hAnsi="Bodo_uzb"/>
          <w:b/>
          <w:sz w:val="10"/>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1"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PANDA Times UZ">
    <w:altName w:val="Arial Narrow"/>
    <w:charset w:val="00"/>
    <w:family w:val="swiss"/>
    <w:pitch w:val="variable"/>
    <w:sig w:usb0="00000003" w:usb1="00000000" w:usb2="00000000" w:usb3="00000000" w:csb0="00000001" w:csb1="00000000"/>
  </w:font>
  <w:font w:name="BalticaUzbek">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06BC6"/>
    <w:multiLevelType w:val="hybridMultilevel"/>
    <w:tmpl w:val="F4285494"/>
    <w:lvl w:ilvl="0" w:tplc="FFFFFFFF">
      <w:start w:val="11"/>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nsid w:val="2CED4A50"/>
    <w:multiLevelType w:val="multilevel"/>
    <w:tmpl w:val="410A89EA"/>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nsid w:val="36BD2BD8"/>
    <w:multiLevelType w:val="hybridMultilevel"/>
    <w:tmpl w:val="5EB2293E"/>
    <w:lvl w:ilvl="0" w:tplc="FFFFFFFF">
      <w:start w:val="1"/>
      <w:numFmt w:val="decimal"/>
      <w:lvlText w:val="%1."/>
      <w:lvlJc w:val="left"/>
      <w:pPr>
        <w:tabs>
          <w:tab w:val="num" w:pos="1185"/>
        </w:tabs>
        <w:ind w:left="1185" w:hanging="360"/>
      </w:pPr>
    </w:lvl>
    <w:lvl w:ilvl="1" w:tplc="FFFFFFFF" w:tentative="1">
      <w:start w:val="1"/>
      <w:numFmt w:val="lowerLetter"/>
      <w:lvlText w:val="%2."/>
      <w:lvlJc w:val="left"/>
      <w:pPr>
        <w:tabs>
          <w:tab w:val="num" w:pos="1905"/>
        </w:tabs>
        <w:ind w:left="1905" w:hanging="360"/>
      </w:pPr>
    </w:lvl>
    <w:lvl w:ilvl="2" w:tplc="FFFFFFFF" w:tentative="1">
      <w:start w:val="1"/>
      <w:numFmt w:val="lowerRoman"/>
      <w:lvlText w:val="%3."/>
      <w:lvlJc w:val="right"/>
      <w:pPr>
        <w:tabs>
          <w:tab w:val="num" w:pos="2625"/>
        </w:tabs>
        <w:ind w:left="2625" w:hanging="180"/>
      </w:pPr>
    </w:lvl>
    <w:lvl w:ilvl="3" w:tplc="FFFFFFFF" w:tentative="1">
      <w:start w:val="1"/>
      <w:numFmt w:val="decimal"/>
      <w:lvlText w:val="%4."/>
      <w:lvlJc w:val="left"/>
      <w:pPr>
        <w:tabs>
          <w:tab w:val="num" w:pos="3345"/>
        </w:tabs>
        <w:ind w:left="3345" w:hanging="360"/>
      </w:pPr>
    </w:lvl>
    <w:lvl w:ilvl="4" w:tplc="FFFFFFFF" w:tentative="1">
      <w:start w:val="1"/>
      <w:numFmt w:val="lowerLetter"/>
      <w:lvlText w:val="%5."/>
      <w:lvlJc w:val="left"/>
      <w:pPr>
        <w:tabs>
          <w:tab w:val="num" w:pos="4065"/>
        </w:tabs>
        <w:ind w:left="4065" w:hanging="360"/>
      </w:pPr>
    </w:lvl>
    <w:lvl w:ilvl="5" w:tplc="FFFFFFFF" w:tentative="1">
      <w:start w:val="1"/>
      <w:numFmt w:val="lowerRoman"/>
      <w:lvlText w:val="%6."/>
      <w:lvlJc w:val="right"/>
      <w:pPr>
        <w:tabs>
          <w:tab w:val="num" w:pos="4785"/>
        </w:tabs>
        <w:ind w:left="4785" w:hanging="180"/>
      </w:pPr>
    </w:lvl>
    <w:lvl w:ilvl="6" w:tplc="FFFFFFFF" w:tentative="1">
      <w:start w:val="1"/>
      <w:numFmt w:val="decimal"/>
      <w:lvlText w:val="%7."/>
      <w:lvlJc w:val="left"/>
      <w:pPr>
        <w:tabs>
          <w:tab w:val="num" w:pos="5505"/>
        </w:tabs>
        <w:ind w:left="5505" w:hanging="360"/>
      </w:pPr>
    </w:lvl>
    <w:lvl w:ilvl="7" w:tplc="FFFFFFFF" w:tentative="1">
      <w:start w:val="1"/>
      <w:numFmt w:val="lowerLetter"/>
      <w:lvlText w:val="%8."/>
      <w:lvlJc w:val="left"/>
      <w:pPr>
        <w:tabs>
          <w:tab w:val="num" w:pos="6225"/>
        </w:tabs>
        <w:ind w:left="6225" w:hanging="360"/>
      </w:pPr>
    </w:lvl>
    <w:lvl w:ilvl="8" w:tplc="FFFFFFFF" w:tentative="1">
      <w:start w:val="1"/>
      <w:numFmt w:val="lowerRoman"/>
      <w:lvlText w:val="%9."/>
      <w:lvlJc w:val="right"/>
      <w:pPr>
        <w:tabs>
          <w:tab w:val="num" w:pos="6945"/>
        </w:tabs>
        <w:ind w:left="6945" w:hanging="180"/>
      </w:pPr>
    </w:lvl>
  </w:abstractNum>
  <w:abstractNum w:abstractNumId="3">
    <w:nsid w:val="3C8B6AAE"/>
    <w:multiLevelType w:val="singleLevel"/>
    <w:tmpl w:val="0874C6F2"/>
    <w:lvl w:ilvl="0">
      <w:start w:val="1"/>
      <w:numFmt w:val="bullet"/>
      <w:lvlText w:val=""/>
      <w:lvlJc w:val="left"/>
      <w:pPr>
        <w:tabs>
          <w:tab w:val="num" w:pos="360"/>
        </w:tabs>
        <w:ind w:left="360" w:hanging="360"/>
      </w:pPr>
      <w:rPr>
        <w:rFonts w:ascii="Symbol" w:hAnsi="Symbol" w:hint="default"/>
      </w:rPr>
    </w:lvl>
  </w:abstractNum>
  <w:abstractNum w:abstractNumId="4">
    <w:nsid w:val="53C8578E"/>
    <w:multiLevelType w:val="singleLevel"/>
    <w:tmpl w:val="47002930"/>
    <w:lvl w:ilvl="0">
      <w:start w:val="5"/>
      <w:numFmt w:val="bullet"/>
      <w:lvlText w:val="-"/>
      <w:lvlJc w:val="left"/>
      <w:pPr>
        <w:tabs>
          <w:tab w:val="num" w:pos="1211"/>
        </w:tabs>
        <w:ind w:left="1211" w:hanging="360"/>
      </w:pPr>
      <w:rPr>
        <w:rFonts w:hint="default"/>
      </w:rPr>
    </w:lvl>
  </w:abstractNum>
  <w:abstractNum w:abstractNumId="5">
    <w:nsid w:val="6CEF696C"/>
    <w:multiLevelType w:val="multilevel"/>
    <w:tmpl w:val="CCD49B76"/>
    <w:lvl w:ilvl="0">
      <w:start w:val="1"/>
      <w:numFmt w:val="decimal"/>
      <w:lvlText w:val="%1."/>
      <w:lvlJc w:val="left"/>
      <w:pPr>
        <w:tabs>
          <w:tab w:val="num" w:pos="765"/>
        </w:tabs>
        <w:ind w:left="765" w:hanging="405"/>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nsid w:val="6CEF6A72"/>
    <w:multiLevelType w:val="hybridMultilevel"/>
    <w:tmpl w:val="6A76B9C6"/>
    <w:lvl w:ilvl="0" w:tplc="0419000F">
      <w:start w:val="1"/>
      <w:numFmt w:val="decimal"/>
      <w:lvlText w:val="%1."/>
      <w:lvlJc w:val="left"/>
      <w:pPr>
        <w:tabs>
          <w:tab w:val="num" w:pos="720"/>
        </w:tabs>
        <w:ind w:left="720" w:hanging="360"/>
      </w:pPr>
    </w:lvl>
    <w:lvl w:ilvl="1" w:tplc="ABB26AA0">
      <w:start w:val="1"/>
      <w:numFmt w:val="decimal"/>
      <w:lvlText w:val="%2."/>
      <w:lvlJc w:val="left"/>
      <w:pPr>
        <w:tabs>
          <w:tab w:val="num" w:pos="1440"/>
        </w:tabs>
        <w:ind w:left="1440" w:hanging="360"/>
      </w:pPr>
      <w:rPr>
        <w:rFonts w:ascii="Times New Roman" w:hAnsi="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6D4549C6"/>
    <w:multiLevelType w:val="singleLevel"/>
    <w:tmpl w:val="0874C6F2"/>
    <w:lvl w:ilvl="0">
      <w:start w:val="1"/>
      <w:numFmt w:val="bullet"/>
      <w:lvlText w:val=""/>
      <w:lvlJc w:val="left"/>
      <w:pPr>
        <w:tabs>
          <w:tab w:val="num" w:pos="360"/>
        </w:tabs>
        <w:ind w:left="360" w:hanging="360"/>
      </w:pPr>
      <w:rPr>
        <w:rFonts w:ascii="Symbol" w:hAnsi="Symbol" w:hint="default"/>
      </w:rPr>
    </w:lvl>
  </w:abstractNum>
  <w:abstractNum w:abstractNumId="8">
    <w:nsid w:val="7B02614C"/>
    <w:multiLevelType w:val="singleLevel"/>
    <w:tmpl w:val="0874C6F2"/>
    <w:lvl w:ilvl="0">
      <w:start w:val="1"/>
      <w:numFmt w:val="bullet"/>
      <w:lvlText w:val=""/>
      <w:lvlJc w:val="left"/>
      <w:pPr>
        <w:tabs>
          <w:tab w:val="num" w:pos="360"/>
        </w:tabs>
        <w:ind w:left="360" w:hanging="360"/>
      </w:pPr>
      <w:rPr>
        <w:rFonts w:ascii="Symbol" w:hAnsi="Symbol" w:hint="default"/>
      </w:rPr>
    </w:lvl>
  </w:abstractNum>
  <w:num w:numId="1">
    <w:abstractNumId w:val="2"/>
  </w:num>
  <w:num w:numId="2">
    <w:abstractNumId w:val="0"/>
  </w:num>
  <w:num w:numId="3">
    <w:abstractNumId w:val="4"/>
  </w:num>
  <w:num w:numId="4">
    <w:abstractNumId w:val="1"/>
  </w:num>
  <w:num w:numId="5">
    <w:abstractNumId w:val="3"/>
  </w:num>
  <w:num w:numId="6">
    <w:abstractNumId w:val="7"/>
  </w:num>
  <w:num w:numId="7">
    <w:abstractNumId w:val="8"/>
  </w:num>
  <w:num w:numId="8">
    <w:abstractNumId w:val="5"/>
  </w:num>
  <w:num w:numId="9">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5C98"/>
    <w:rsid w:val="00045C98"/>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5C98"/>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045C98"/>
    <w:pPr>
      <w:keepNext/>
      <w:ind w:firstLine="567"/>
      <w:jc w:val="both"/>
      <w:outlineLvl w:val="0"/>
    </w:pPr>
    <w:rPr>
      <w:rFonts w:ascii="Bodo_uzb" w:hAnsi="Bodo_uzb"/>
      <w:sz w:val="32"/>
      <w:szCs w:val="20"/>
    </w:rPr>
  </w:style>
  <w:style w:type="paragraph" w:styleId="2">
    <w:name w:val="heading 2"/>
    <w:basedOn w:val="a"/>
    <w:next w:val="a"/>
    <w:link w:val="20"/>
    <w:qFormat/>
    <w:rsid w:val="00045C98"/>
    <w:pPr>
      <w:keepNext/>
      <w:jc w:val="both"/>
      <w:outlineLvl w:val="1"/>
    </w:pPr>
    <w:rPr>
      <w:sz w:val="32"/>
    </w:rPr>
  </w:style>
  <w:style w:type="paragraph" w:styleId="3">
    <w:name w:val="heading 3"/>
    <w:basedOn w:val="a"/>
    <w:next w:val="a"/>
    <w:link w:val="30"/>
    <w:qFormat/>
    <w:rsid w:val="00045C98"/>
    <w:pPr>
      <w:keepNext/>
      <w:jc w:val="center"/>
      <w:outlineLvl w:val="2"/>
    </w:pPr>
    <w:rPr>
      <w:b/>
      <w:bCs/>
      <w:sz w:val="32"/>
    </w:rPr>
  </w:style>
  <w:style w:type="paragraph" w:styleId="4">
    <w:name w:val="heading 4"/>
    <w:basedOn w:val="a"/>
    <w:next w:val="a"/>
    <w:link w:val="40"/>
    <w:qFormat/>
    <w:rsid w:val="00045C98"/>
    <w:pPr>
      <w:keepNext/>
      <w:spacing w:before="240" w:after="60"/>
      <w:outlineLvl w:val="3"/>
    </w:pPr>
    <w:rPr>
      <w:b/>
      <w:bCs/>
      <w:sz w:val="28"/>
      <w:szCs w:val="28"/>
    </w:rPr>
  </w:style>
  <w:style w:type="paragraph" w:styleId="5">
    <w:name w:val="heading 5"/>
    <w:basedOn w:val="a"/>
    <w:next w:val="a"/>
    <w:link w:val="50"/>
    <w:qFormat/>
    <w:rsid w:val="00045C98"/>
    <w:pPr>
      <w:keepNext/>
      <w:jc w:val="center"/>
      <w:outlineLvl w:val="4"/>
    </w:pPr>
    <w:rPr>
      <w:rFonts w:ascii="Bodo_uzb" w:hAnsi="Bodo_uzb"/>
      <w:b/>
      <w:bCs/>
      <w:sz w:val="28"/>
    </w:rPr>
  </w:style>
  <w:style w:type="paragraph" w:styleId="6">
    <w:name w:val="heading 6"/>
    <w:basedOn w:val="a"/>
    <w:next w:val="a"/>
    <w:link w:val="60"/>
    <w:qFormat/>
    <w:rsid w:val="00045C98"/>
    <w:pPr>
      <w:spacing w:before="240" w:after="60"/>
      <w:outlineLvl w:val="5"/>
    </w:pPr>
    <w:rPr>
      <w:b/>
      <w:bCs/>
      <w:sz w:val="22"/>
      <w:szCs w:val="22"/>
    </w:rPr>
  </w:style>
  <w:style w:type="paragraph" w:styleId="7">
    <w:name w:val="heading 7"/>
    <w:basedOn w:val="a"/>
    <w:next w:val="a"/>
    <w:link w:val="70"/>
    <w:qFormat/>
    <w:rsid w:val="00045C98"/>
    <w:pPr>
      <w:spacing w:before="240" w:after="60"/>
      <w:outlineLvl w:val="6"/>
    </w:pPr>
  </w:style>
  <w:style w:type="paragraph" w:styleId="8">
    <w:name w:val="heading 8"/>
    <w:basedOn w:val="a"/>
    <w:next w:val="a"/>
    <w:link w:val="80"/>
    <w:qFormat/>
    <w:rsid w:val="00045C98"/>
    <w:pPr>
      <w:spacing w:before="240" w:after="60"/>
      <w:outlineLvl w:val="7"/>
    </w:pPr>
    <w:rPr>
      <w:i/>
      <w:iCs/>
    </w:rPr>
  </w:style>
  <w:style w:type="paragraph" w:styleId="9">
    <w:name w:val="heading 9"/>
    <w:basedOn w:val="a"/>
    <w:next w:val="a"/>
    <w:link w:val="90"/>
    <w:qFormat/>
    <w:rsid w:val="00045C98"/>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045C98"/>
    <w:rPr>
      <w:rFonts w:ascii="Bodo_uzb" w:eastAsia="Times New Roman" w:hAnsi="Bodo_uzb" w:cs="Times New Roman"/>
      <w:sz w:val="32"/>
      <w:szCs w:val="20"/>
      <w:lang w:val="ru-RU" w:eastAsia="ru-RU"/>
    </w:rPr>
  </w:style>
  <w:style w:type="character" w:customStyle="1" w:styleId="20">
    <w:name w:val="Заголовок 2 Знак"/>
    <w:basedOn w:val="a0"/>
    <w:link w:val="2"/>
    <w:rsid w:val="00045C98"/>
    <w:rPr>
      <w:rFonts w:ascii="Times New Roman" w:eastAsia="Times New Roman" w:hAnsi="Times New Roman" w:cs="Times New Roman"/>
      <w:sz w:val="32"/>
      <w:szCs w:val="24"/>
      <w:lang w:val="ru-RU" w:eastAsia="ru-RU"/>
    </w:rPr>
  </w:style>
  <w:style w:type="character" w:customStyle="1" w:styleId="30">
    <w:name w:val="Заголовок 3 Знак"/>
    <w:basedOn w:val="a0"/>
    <w:link w:val="3"/>
    <w:rsid w:val="00045C98"/>
    <w:rPr>
      <w:rFonts w:ascii="Times New Roman" w:eastAsia="Times New Roman" w:hAnsi="Times New Roman" w:cs="Times New Roman"/>
      <w:b/>
      <w:bCs/>
      <w:sz w:val="32"/>
      <w:szCs w:val="24"/>
      <w:lang w:val="ru-RU" w:eastAsia="ru-RU"/>
    </w:rPr>
  </w:style>
  <w:style w:type="character" w:customStyle="1" w:styleId="40">
    <w:name w:val="Заголовок 4 Знак"/>
    <w:basedOn w:val="a0"/>
    <w:link w:val="4"/>
    <w:rsid w:val="00045C98"/>
    <w:rPr>
      <w:rFonts w:ascii="Times New Roman" w:eastAsia="Times New Roman" w:hAnsi="Times New Roman" w:cs="Times New Roman"/>
      <w:b/>
      <w:bCs/>
      <w:sz w:val="28"/>
      <w:szCs w:val="28"/>
      <w:lang w:val="ru-RU" w:eastAsia="ru-RU"/>
    </w:rPr>
  </w:style>
  <w:style w:type="character" w:customStyle="1" w:styleId="50">
    <w:name w:val="Заголовок 5 Знак"/>
    <w:basedOn w:val="a0"/>
    <w:link w:val="5"/>
    <w:rsid w:val="00045C98"/>
    <w:rPr>
      <w:rFonts w:ascii="Bodo_uzb" w:eastAsia="Times New Roman" w:hAnsi="Bodo_uzb" w:cs="Times New Roman"/>
      <w:b/>
      <w:bCs/>
      <w:sz w:val="28"/>
      <w:szCs w:val="24"/>
      <w:lang w:val="ru-RU" w:eastAsia="ru-RU"/>
    </w:rPr>
  </w:style>
  <w:style w:type="character" w:customStyle="1" w:styleId="60">
    <w:name w:val="Заголовок 6 Знак"/>
    <w:basedOn w:val="a0"/>
    <w:link w:val="6"/>
    <w:rsid w:val="00045C98"/>
    <w:rPr>
      <w:rFonts w:ascii="Times New Roman" w:eastAsia="Times New Roman" w:hAnsi="Times New Roman" w:cs="Times New Roman"/>
      <w:b/>
      <w:bCs/>
      <w:lang w:val="ru-RU" w:eastAsia="ru-RU"/>
    </w:rPr>
  </w:style>
  <w:style w:type="character" w:customStyle="1" w:styleId="70">
    <w:name w:val="Заголовок 7 Знак"/>
    <w:basedOn w:val="a0"/>
    <w:link w:val="7"/>
    <w:rsid w:val="00045C98"/>
    <w:rPr>
      <w:rFonts w:ascii="Times New Roman" w:eastAsia="Times New Roman" w:hAnsi="Times New Roman" w:cs="Times New Roman"/>
      <w:sz w:val="24"/>
      <w:szCs w:val="24"/>
      <w:lang w:val="ru-RU" w:eastAsia="ru-RU"/>
    </w:rPr>
  </w:style>
  <w:style w:type="character" w:customStyle="1" w:styleId="80">
    <w:name w:val="Заголовок 8 Знак"/>
    <w:basedOn w:val="a0"/>
    <w:link w:val="8"/>
    <w:rsid w:val="00045C98"/>
    <w:rPr>
      <w:rFonts w:ascii="Times New Roman" w:eastAsia="Times New Roman" w:hAnsi="Times New Roman" w:cs="Times New Roman"/>
      <w:i/>
      <w:iCs/>
      <w:sz w:val="24"/>
      <w:szCs w:val="24"/>
      <w:lang w:val="ru-RU" w:eastAsia="ru-RU"/>
    </w:rPr>
  </w:style>
  <w:style w:type="character" w:customStyle="1" w:styleId="90">
    <w:name w:val="Заголовок 9 Знак"/>
    <w:basedOn w:val="a0"/>
    <w:link w:val="9"/>
    <w:rsid w:val="00045C98"/>
    <w:rPr>
      <w:rFonts w:ascii="Arial" w:eastAsia="Times New Roman" w:hAnsi="Arial" w:cs="Arial"/>
      <w:lang w:val="ru-RU" w:eastAsia="ru-RU"/>
    </w:rPr>
  </w:style>
  <w:style w:type="paragraph" w:styleId="31">
    <w:name w:val="Body Text 3"/>
    <w:basedOn w:val="a"/>
    <w:link w:val="32"/>
    <w:rsid w:val="00045C98"/>
    <w:pPr>
      <w:jc w:val="both"/>
    </w:pPr>
    <w:rPr>
      <w:rFonts w:ascii="Bodo_uzb" w:hAnsi="Bodo_uzb"/>
      <w:sz w:val="32"/>
      <w:szCs w:val="20"/>
    </w:rPr>
  </w:style>
  <w:style w:type="character" w:customStyle="1" w:styleId="32">
    <w:name w:val="Основной текст 3 Знак"/>
    <w:basedOn w:val="a0"/>
    <w:link w:val="31"/>
    <w:rsid w:val="00045C98"/>
    <w:rPr>
      <w:rFonts w:ascii="Bodo_uzb" w:eastAsia="Times New Roman" w:hAnsi="Bodo_uzb" w:cs="Times New Roman"/>
      <w:sz w:val="32"/>
      <w:szCs w:val="20"/>
      <w:lang w:val="ru-RU" w:eastAsia="ru-RU"/>
    </w:rPr>
  </w:style>
  <w:style w:type="paragraph" w:customStyle="1" w:styleId="21">
    <w:name w:val="Основной текст 21"/>
    <w:basedOn w:val="a"/>
    <w:rsid w:val="00045C98"/>
    <w:pPr>
      <w:widowControl w:val="0"/>
      <w:overflowPunct w:val="0"/>
      <w:autoSpaceDE w:val="0"/>
      <w:autoSpaceDN w:val="0"/>
      <w:adjustRightInd w:val="0"/>
      <w:jc w:val="center"/>
      <w:textAlignment w:val="baseline"/>
    </w:pPr>
    <w:rPr>
      <w:rFonts w:ascii="PANDA Times UZ" w:hAnsi="PANDA Times UZ"/>
      <w:sz w:val="28"/>
      <w:szCs w:val="20"/>
      <w:lang w:val="en-US"/>
    </w:rPr>
  </w:style>
  <w:style w:type="paragraph" w:customStyle="1" w:styleId="PlainText">
    <w:name w:val="Plain Text"/>
    <w:basedOn w:val="a"/>
    <w:rsid w:val="00045C98"/>
    <w:pPr>
      <w:widowControl w:val="0"/>
      <w:overflowPunct w:val="0"/>
      <w:autoSpaceDE w:val="0"/>
      <w:autoSpaceDN w:val="0"/>
      <w:adjustRightInd w:val="0"/>
      <w:textAlignment w:val="baseline"/>
    </w:pPr>
    <w:rPr>
      <w:rFonts w:ascii="Courier New" w:hAnsi="Courier New"/>
      <w:sz w:val="20"/>
      <w:szCs w:val="20"/>
    </w:rPr>
  </w:style>
  <w:style w:type="paragraph" w:styleId="a3">
    <w:name w:val="Body Text"/>
    <w:basedOn w:val="a"/>
    <w:link w:val="a4"/>
    <w:rsid w:val="00045C98"/>
    <w:pPr>
      <w:tabs>
        <w:tab w:val="num" w:pos="1106"/>
      </w:tabs>
      <w:jc w:val="both"/>
    </w:pPr>
    <w:rPr>
      <w:rFonts w:ascii="Bodo_uzb" w:hAnsi="Bodo_uzb"/>
      <w:b/>
      <w:sz w:val="28"/>
      <w:szCs w:val="20"/>
    </w:rPr>
  </w:style>
  <w:style w:type="character" w:customStyle="1" w:styleId="a4">
    <w:name w:val="Основной текст Знак"/>
    <w:basedOn w:val="a0"/>
    <w:link w:val="a3"/>
    <w:rsid w:val="00045C98"/>
    <w:rPr>
      <w:rFonts w:ascii="Bodo_uzb" w:eastAsia="Times New Roman" w:hAnsi="Bodo_uzb" w:cs="Times New Roman"/>
      <w:b/>
      <w:sz w:val="28"/>
      <w:szCs w:val="20"/>
      <w:lang w:val="ru-RU" w:eastAsia="ru-RU"/>
    </w:rPr>
  </w:style>
  <w:style w:type="paragraph" w:styleId="a5">
    <w:name w:val="Title"/>
    <w:basedOn w:val="a"/>
    <w:link w:val="a6"/>
    <w:qFormat/>
    <w:rsid w:val="00045C98"/>
    <w:pPr>
      <w:jc w:val="center"/>
    </w:pPr>
    <w:rPr>
      <w:rFonts w:ascii="Bodo_uzb" w:hAnsi="Bodo_uzb"/>
      <w:sz w:val="32"/>
    </w:rPr>
  </w:style>
  <w:style w:type="character" w:customStyle="1" w:styleId="a6">
    <w:name w:val="Название Знак"/>
    <w:basedOn w:val="a0"/>
    <w:link w:val="a5"/>
    <w:rsid w:val="00045C98"/>
    <w:rPr>
      <w:rFonts w:ascii="Bodo_uzb" w:eastAsia="Times New Roman" w:hAnsi="Bodo_uzb" w:cs="Times New Roman"/>
      <w:sz w:val="32"/>
      <w:szCs w:val="24"/>
      <w:lang w:val="ru-RU" w:eastAsia="ru-RU"/>
    </w:rPr>
  </w:style>
  <w:style w:type="paragraph" w:styleId="22">
    <w:name w:val="Body Text Indent 2"/>
    <w:basedOn w:val="a"/>
    <w:link w:val="23"/>
    <w:rsid w:val="00045C98"/>
    <w:pPr>
      <w:ind w:firstLine="568"/>
      <w:jc w:val="both"/>
    </w:pPr>
    <w:rPr>
      <w:rFonts w:ascii="Bodo_uzb" w:hAnsi="Bodo_uzb"/>
      <w:sz w:val="32"/>
    </w:rPr>
  </w:style>
  <w:style w:type="character" w:customStyle="1" w:styleId="23">
    <w:name w:val="Основной текст с отступом 2 Знак"/>
    <w:basedOn w:val="a0"/>
    <w:link w:val="22"/>
    <w:rsid w:val="00045C98"/>
    <w:rPr>
      <w:rFonts w:ascii="Bodo_uzb" w:eastAsia="Times New Roman" w:hAnsi="Bodo_uzb" w:cs="Times New Roman"/>
      <w:sz w:val="32"/>
      <w:szCs w:val="24"/>
      <w:lang w:val="ru-RU" w:eastAsia="ru-RU"/>
    </w:rPr>
  </w:style>
  <w:style w:type="paragraph" w:styleId="24">
    <w:name w:val="Body Text 2"/>
    <w:basedOn w:val="a"/>
    <w:link w:val="25"/>
    <w:rsid w:val="00045C98"/>
    <w:rPr>
      <w:rFonts w:ascii="Bodo_uzb" w:hAnsi="Bodo_uzb"/>
      <w:sz w:val="32"/>
      <w:szCs w:val="20"/>
    </w:rPr>
  </w:style>
  <w:style w:type="character" w:customStyle="1" w:styleId="25">
    <w:name w:val="Основной текст 2 Знак"/>
    <w:basedOn w:val="a0"/>
    <w:link w:val="24"/>
    <w:rsid w:val="00045C98"/>
    <w:rPr>
      <w:rFonts w:ascii="Bodo_uzb" w:eastAsia="Times New Roman" w:hAnsi="Bodo_uzb" w:cs="Times New Roman"/>
      <w:sz w:val="32"/>
      <w:szCs w:val="20"/>
      <w:lang w:val="ru-RU" w:eastAsia="ru-RU"/>
    </w:rPr>
  </w:style>
  <w:style w:type="paragraph" w:styleId="a7">
    <w:name w:val="Body Text Indent"/>
    <w:basedOn w:val="a"/>
    <w:link w:val="a8"/>
    <w:rsid w:val="00045C98"/>
    <w:pPr>
      <w:tabs>
        <w:tab w:val="num" w:pos="1032"/>
      </w:tabs>
      <w:ind w:firstLine="567"/>
    </w:pPr>
    <w:rPr>
      <w:rFonts w:ascii="Bodo_uzb" w:hAnsi="Bodo_uzb"/>
      <w:sz w:val="28"/>
      <w:szCs w:val="20"/>
    </w:rPr>
  </w:style>
  <w:style w:type="character" w:customStyle="1" w:styleId="a8">
    <w:name w:val="Основной текст с отступом Знак"/>
    <w:basedOn w:val="a0"/>
    <w:link w:val="a7"/>
    <w:rsid w:val="00045C98"/>
    <w:rPr>
      <w:rFonts w:ascii="Bodo_uzb" w:eastAsia="Times New Roman" w:hAnsi="Bodo_uzb" w:cs="Times New Roman"/>
      <w:sz w:val="28"/>
      <w:szCs w:val="20"/>
      <w:lang w:val="ru-RU" w:eastAsia="ru-RU"/>
    </w:rPr>
  </w:style>
  <w:style w:type="paragraph" w:styleId="a9">
    <w:name w:val="footer"/>
    <w:basedOn w:val="a"/>
    <w:link w:val="aa"/>
    <w:rsid w:val="00045C98"/>
    <w:pPr>
      <w:widowControl w:val="0"/>
      <w:tabs>
        <w:tab w:val="center" w:pos="4153"/>
        <w:tab w:val="right" w:pos="8306"/>
      </w:tabs>
      <w:overflowPunct w:val="0"/>
      <w:autoSpaceDE w:val="0"/>
      <w:autoSpaceDN w:val="0"/>
      <w:adjustRightInd w:val="0"/>
      <w:textAlignment w:val="baseline"/>
    </w:pPr>
    <w:rPr>
      <w:rFonts w:ascii="BalticaUzbek" w:hAnsi="BalticaUzbek"/>
      <w:szCs w:val="20"/>
      <w:lang w:val="en-US"/>
    </w:rPr>
  </w:style>
  <w:style w:type="character" w:customStyle="1" w:styleId="aa">
    <w:name w:val="Нижний колонтитул Знак"/>
    <w:basedOn w:val="a0"/>
    <w:link w:val="a9"/>
    <w:rsid w:val="00045C98"/>
    <w:rPr>
      <w:rFonts w:ascii="BalticaUzbek" w:eastAsia="Times New Roman" w:hAnsi="BalticaUzbek" w:cs="Times New Roman"/>
      <w:sz w:val="24"/>
      <w:szCs w:val="20"/>
      <w:lang w:eastAsia="ru-RU"/>
    </w:rPr>
  </w:style>
  <w:style w:type="character" w:styleId="ab">
    <w:name w:val="page number"/>
    <w:basedOn w:val="a0"/>
    <w:rsid w:val="00045C98"/>
  </w:style>
  <w:style w:type="paragraph" w:customStyle="1" w:styleId="BodyText">
    <w:name w:val="Body Text"/>
    <w:basedOn w:val="a"/>
    <w:rsid w:val="00045C98"/>
    <w:pPr>
      <w:spacing w:line="360" w:lineRule="auto"/>
      <w:jc w:val="both"/>
    </w:pPr>
    <w:rPr>
      <w:sz w:val="28"/>
      <w:szCs w:val="20"/>
    </w:rPr>
  </w:style>
  <w:style w:type="character" w:styleId="ac">
    <w:name w:val="Hyperlink"/>
    <w:basedOn w:val="a0"/>
    <w:rsid w:val="00045C98"/>
    <w:rPr>
      <w:color w:val="0000CC"/>
      <w:u w:val="single"/>
    </w:rPr>
  </w:style>
  <w:style w:type="paragraph" w:customStyle="1" w:styleId="ad">
    <w:name w:val="бычный"/>
    <w:rsid w:val="00045C98"/>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33">
    <w:name w:val="Body Text Indent 3"/>
    <w:basedOn w:val="a"/>
    <w:link w:val="34"/>
    <w:rsid w:val="00045C98"/>
    <w:pPr>
      <w:spacing w:after="120"/>
      <w:ind w:left="283"/>
    </w:pPr>
    <w:rPr>
      <w:sz w:val="16"/>
      <w:szCs w:val="16"/>
    </w:rPr>
  </w:style>
  <w:style w:type="character" w:customStyle="1" w:styleId="34">
    <w:name w:val="Основной текст с отступом 3 Знак"/>
    <w:basedOn w:val="a0"/>
    <w:link w:val="33"/>
    <w:rsid w:val="00045C98"/>
    <w:rPr>
      <w:rFonts w:ascii="Times New Roman" w:eastAsia="Times New Roman" w:hAnsi="Times New Roman" w:cs="Times New Roman"/>
      <w:sz w:val="16"/>
      <w:szCs w:val="16"/>
      <w:lang w:val="ru-RU" w:eastAsia="ru-RU"/>
    </w:rPr>
  </w:style>
  <w:style w:type="paragraph" w:styleId="ae">
    <w:name w:val="header"/>
    <w:basedOn w:val="a"/>
    <w:link w:val="af"/>
    <w:rsid w:val="00045C98"/>
    <w:pPr>
      <w:tabs>
        <w:tab w:val="center" w:pos="4677"/>
        <w:tab w:val="right" w:pos="9355"/>
      </w:tabs>
    </w:pPr>
  </w:style>
  <w:style w:type="character" w:customStyle="1" w:styleId="af">
    <w:name w:val="Верхний колонтитул Знак"/>
    <w:basedOn w:val="a0"/>
    <w:link w:val="ae"/>
    <w:rsid w:val="00045C98"/>
    <w:rPr>
      <w:rFonts w:ascii="Times New Roman" w:eastAsia="Times New Roman" w:hAnsi="Times New Roman" w:cs="Times New Roman"/>
      <w:sz w:val="24"/>
      <w:szCs w:val="24"/>
      <w:lang w:val="ru-RU" w:eastAsia="ru-RU"/>
    </w:rPr>
  </w:style>
  <w:style w:type="character" w:styleId="af0">
    <w:name w:val="FollowedHyperlink"/>
    <w:basedOn w:val="a0"/>
    <w:rsid w:val="00045C98"/>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5C98"/>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045C98"/>
    <w:pPr>
      <w:keepNext/>
      <w:ind w:firstLine="567"/>
      <w:jc w:val="both"/>
      <w:outlineLvl w:val="0"/>
    </w:pPr>
    <w:rPr>
      <w:rFonts w:ascii="Bodo_uzb" w:hAnsi="Bodo_uzb"/>
      <w:sz w:val="32"/>
      <w:szCs w:val="20"/>
    </w:rPr>
  </w:style>
  <w:style w:type="paragraph" w:styleId="2">
    <w:name w:val="heading 2"/>
    <w:basedOn w:val="a"/>
    <w:next w:val="a"/>
    <w:link w:val="20"/>
    <w:qFormat/>
    <w:rsid w:val="00045C98"/>
    <w:pPr>
      <w:keepNext/>
      <w:jc w:val="both"/>
      <w:outlineLvl w:val="1"/>
    </w:pPr>
    <w:rPr>
      <w:sz w:val="32"/>
    </w:rPr>
  </w:style>
  <w:style w:type="paragraph" w:styleId="3">
    <w:name w:val="heading 3"/>
    <w:basedOn w:val="a"/>
    <w:next w:val="a"/>
    <w:link w:val="30"/>
    <w:qFormat/>
    <w:rsid w:val="00045C98"/>
    <w:pPr>
      <w:keepNext/>
      <w:jc w:val="center"/>
      <w:outlineLvl w:val="2"/>
    </w:pPr>
    <w:rPr>
      <w:b/>
      <w:bCs/>
      <w:sz w:val="32"/>
    </w:rPr>
  </w:style>
  <w:style w:type="paragraph" w:styleId="4">
    <w:name w:val="heading 4"/>
    <w:basedOn w:val="a"/>
    <w:next w:val="a"/>
    <w:link w:val="40"/>
    <w:qFormat/>
    <w:rsid w:val="00045C98"/>
    <w:pPr>
      <w:keepNext/>
      <w:spacing w:before="240" w:after="60"/>
      <w:outlineLvl w:val="3"/>
    </w:pPr>
    <w:rPr>
      <w:b/>
      <w:bCs/>
      <w:sz w:val="28"/>
      <w:szCs w:val="28"/>
    </w:rPr>
  </w:style>
  <w:style w:type="paragraph" w:styleId="5">
    <w:name w:val="heading 5"/>
    <w:basedOn w:val="a"/>
    <w:next w:val="a"/>
    <w:link w:val="50"/>
    <w:qFormat/>
    <w:rsid w:val="00045C98"/>
    <w:pPr>
      <w:keepNext/>
      <w:jc w:val="center"/>
      <w:outlineLvl w:val="4"/>
    </w:pPr>
    <w:rPr>
      <w:rFonts w:ascii="Bodo_uzb" w:hAnsi="Bodo_uzb"/>
      <w:b/>
      <w:bCs/>
      <w:sz w:val="28"/>
    </w:rPr>
  </w:style>
  <w:style w:type="paragraph" w:styleId="6">
    <w:name w:val="heading 6"/>
    <w:basedOn w:val="a"/>
    <w:next w:val="a"/>
    <w:link w:val="60"/>
    <w:qFormat/>
    <w:rsid w:val="00045C98"/>
    <w:pPr>
      <w:spacing w:before="240" w:after="60"/>
      <w:outlineLvl w:val="5"/>
    </w:pPr>
    <w:rPr>
      <w:b/>
      <w:bCs/>
      <w:sz w:val="22"/>
      <w:szCs w:val="22"/>
    </w:rPr>
  </w:style>
  <w:style w:type="paragraph" w:styleId="7">
    <w:name w:val="heading 7"/>
    <w:basedOn w:val="a"/>
    <w:next w:val="a"/>
    <w:link w:val="70"/>
    <w:qFormat/>
    <w:rsid w:val="00045C98"/>
    <w:pPr>
      <w:spacing w:before="240" w:after="60"/>
      <w:outlineLvl w:val="6"/>
    </w:pPr>
  </w:style>
  <w:style w:type="paragraph" w:styleId="8">
    <w:name w:val="heading 8"/>
    <w:basedOn w:val="a"/>
    <w:next w:val="a"/>
    <w:link w:val="80"/>
    <w:qFormat/>
    <w:rsid w:val="00045C98"/>
    <w:pPr>
      <w:spacing w:before="240" w:after="60"/>
      <w:outlineLvl w:val="7"/>
    </w:pPr>
    <w:rPr>
      <w:i/>
      <w:iCs/>
    </w:rPr>
  </w:style>
  <w:style w:type="paragraph" w:styleId="9">
    <w:name w:val="heading 9"/>
    <w:basedOn w:val="a"/>
    <w:next w:val="a"/>
    <w:link w:val="90"/>
    <w:qFormat/>
    <w:rsid w:val="00045C98"/>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045C98"/>
    <w:rPr>
      <w:rFonts w:ascii="Bodo_uzb" w:eastAsia="Times New Roman" w:hAnsi="Bodo_uzb" w:cs="Times New Roman"/>
      <w:sz w:val="32"/>
      <w:szCs w:val="20"/>
      <w:lang w:val="ru-RU" w:eastAsia="ru-RU"/>
    </w:rPr>
  </w:style>
  <w:style w:type="character" w:customStyle="1" w:styleId="20">
    <w:name w:val="Заголовок 2 Знак"/>
    <w:basedOn w:val="a0"/>
    <w:link w:val="2"/>
    <w:rsid w:val="00045C98"/>
    <w:rPr>
      <w:rFonts w:ascii="Times New Roman" w:eastAsia="Times New Roman" w:hAnsi="Times New Roman" w:cs="Times New Roman"/>
      <w:sz w:val="32"/>
      <w:szCs w:val="24"/>
      <w:lang w:val="ru-RU" w:eastAsia="ru-RU"/>
    </w:rPr>
  </w:style>
  <w:style w:type="character" w:customStyle="1" w:styleId="30">
    <w:name w:val="Заголовок 3 Знак"/>
    <w:basedOn w:val="a0"/>
    <w:link w:val="3"/>
    <w:rsid w:val="00045C98"/>
    <w:rPr>
      <w:rFonts w:ascii="Times New Roman" w:eastAsia="Times New Roman" w:hAnsi="Times New Roman" w:cs="Times New Roman"/>
      <w:b/>
      <w:bCs/>
      <w:sz w:val="32"/>
      <w:szCs w:val="24"/>
      <w:lang w:val="ru-RU" w:eastAsia="ru-RU"/>
    </w:rPr>
  </w:style>
  <w:style w:type="character" w:customStyle="1" w:styleId="40">
    <w:name w:val="Заголовок 4 Знак"/>
    <w:basedOn w:val="a0"/>
    <w:link w:val="4"/>
    <w:rsid w:val="00045C98"/>
    <w:rPr>
      <w:rFonts w:ascii="Times New Roman" w:eastAsia="Times New Roman" w:hAnsi="Times New Roman" w:cs="Times New Roman"/>
      <w:b/>
      <w:bCs/>
      <w:sz w:val="28"/>
      <w:szCs w:val="28"/>
      <w:lang w:val="ru-RU" w:eastAsia="ru-RU"/>
    </w:rPr>
  </w:style>
  <w:style w:type="character" w:customStyle="1" w:styleId="50">
    <w:name w:val="Заголовок 5 Знак"/>
    <w:basedOn w:val="a0"/>
    <w:link w:val="5"/>
    <w:rsid w:val="00045C98"/>
    <w:rPr>
      <w:rFonts w:ascii="Bodo_uzb" w:eastAsia="Times New Roman" w:hAnsi="Bodo_uzb" w:cs="Times New Roman"/>
      <w:b/>
      <w:bCs/>
      <w:sz w:val="28"/>
      <w:szCs w:val="24"/>
      <w:lang w:val="ru-RU" w:eastAsia="ru-RU"/>
    </w:rPr>
  </w:style>
  <w:style w:type="character" w:customStyle="1" w:styleId="60">
    <w:name w:val="Заголовок 6 Знак"/>
    <w:basedOn w:val="a0"/>
    <w:link w:val="6"/>
    <w:rsid w:val="00045C98"/>
    <w:rPr>
      <w:rFonts w:ascii="Times New Roman" w:eastAsia="Times New Roman" w:hAnsi="Times New Roman" w:cs="Times New Roman"/>
      <w:b/>
      <w:bCs/>
      <w:lang w:val="ru-RU" w:eastAsia="ru-RU"/>
    </w:rPr>
  </w:style>
  <w:style w:type="character" w:customStyle="1" w:styleId="70">
    <w:name w:val="Заголовок 7 Знак"/>
    <w:basedOn w:val="a0"/>
    <w:link w:val="7"/>
    <w:rsid w:val="00045C98"/>
    <w:rPr>
      <w:rFonts w:ascii="Times New Roman" w:eastAsia="Times New Roman" w:hAnsi="Times New Roman" w:cs="Times New Roman"/>
      <w:sz w:val="24"/>
      <w:szCs w:val="24"/>
      <w:lang w:val="ru-RU" w:eastAsia="ru-RU"/>
    </w:rPr>
  </w:style>
  <w:style w:type="character" w:customStyle="1" w:styleId="80">
    <w:name w:val="Заголовок 8 Знак"/>
    <w:basedOn w:val="a0"/>
    <w:link w:val="8"/>
    <w:rsid w:val="00045C98"/>
    <w:rPr>
      <w:rFonts w:ascii="Times New Roman" w:eastAsia="Times New Roman" w:hAnsi="Times New Roman" w:cs="Times New Roman"/>
      <w:i/>
      <w:iCs/>
      <w:sz w:val="24"/>
      <w:szCs w:val="24"/>
      <w:lang w:val="ru-RU" w:eastAsia="ru-RU"/>
    </w:rPr>
  </w:style>
  <w:style w:type="character" w:customStyle="1" w:styleId="90">
    <w:name w:val="Заголовок 9 Знак"/>
    <w:basedOn w:val="a0"/>
    <w:link w:val="9"/>
    <w:rsid w:val="00045C98"/>
    <w:rPr>
      <w:rFonts w:ascii="Arial" w:eastAsia="Times New Roman" w:hAnsi="Arial" w:cs="Arial"/>
      <w:lang w:val="ru-RU" w:eastAsia="ru-RU"/>
    </w:rPr>
  </w:style>
  <w:style w:type="paragraph" w:styleId="31">
    <w:name w:val="Body Text 3"/>
    <w:basedOn w:val="a"/>
    <w:link w:val="32"/>
    <w:rsid w:val="00045C98"/>
    <w:pPr>
      <w:jc w:val="both"/>
    </w:pPr>
    <w:rPr>
      <w:rFonts w:ascii="Bodo_uzb" w:hAnsi="Bodo_uzb"/>
      <w:sz w:val="32"/>
      <w:szCs w:val="20"/>
    </w:rPr>
  </w:style>
  <w:style w:type="character" w:customStyle="1" w:styleId="32">
    <w:name w:val="Основной текст 3 Знак"/>
    <w:basedOn w:val="a0"/>
    <w:link w:val="31"/>
    <w:rsid w:val="00045C98"/>
    <w:rPr>
      <w:rFonts w:ascii="Bodo_uzb" w:eastAsia="Times New Roman" w:hAnsi="Bodo_uzb" w:cs="Times New Roman"/>
      <w:sz w:val="32"/>
      <w:szCs w:val="20"/>
      <w:lang w:val="ru-RU" w:eastAsia="ru-RU"/>
    </w:rPr>
  </w:style>
  <w:style w:type="paragraph" w:customStyle="1" w:styleId="21">
    <w:name w:val="Основной текст 21"/>
    <w:basedOn w:val="a"/>
    <w:rsid w:val="00045C98"/>
    <w:pPr>
      <w:widowControl w:val="0"/>
      <w:overflowPunct w:val="0"/>
      <w:autoSpaceDE w:val="0"/>
      <w:autoSpaceDN w:val="0"/>
      <w:adjustRightInd w:val="0"/>
      <w:jc w:val="center"/>
      <w:textAlignment w:val="baseline"/>
    </w:pPr>
    <w:rPr>
      <w:rFonts w:ascii="PANDA Times UZ" w:hAnsi="PANDA Times UZ"/>
      <w:sz w:val="28"/>
      <w:szCs w:val="20"/>
      <w:lang w:val="en-US"/>
    </w:rPr>
  </w:style>
  <w:style w:type="paragraph" w:customStyle="1" w:styleId="PlainText">
    <w:name w:val="Plain Text"/>
    <w:basedOn w:val="a"/>
    <w:rsid w:val="00045C98"/>
    <w:pPr>
      <w:widowControl w:val="0"/>
      <w:overflowPunct w:val="0"/>
      <w:autoSpaceDE w:val="0"/>
      <w:autoSpaceDN w:val="0"/>
      <w:adjustRightInd w:val="0"/>
      <w:textAlignment w:val="baseline"/>
    </w:pPr>
    <w:rPr>
      <w:rFonts w:ascii="Courier New" w:hAnsi="Courier New"/>
      <w:sz w:val="20"/>
      <w:szCs w:val="20"/>
    </w:rPr>
  </w:style>
  <w:style w:type="paragraph" w:styleId="a3">
    <w:name w:val="Body Text"/>
    <w:basedOn w:val="a"/>
    <w:link w:val="a4"/>
    <w:rsid w:val="00045C98"/>
    <w:pPr>
      <w:tabs>
        <w:tab w:val="num" w:pos="1106"/>
      </w:tabs>
      <w:jc w:val="both"/>
    </w:pPr>
    <w:rPr>
      <w:rFonts w:ascii="Bodo_uzb" w:hAnsi="Bodo_uzb"/>
      <w:b/>
      <w:sz w:val="28"/>
      <w:szCs w:val="20"/>
    </w:rPr>
  </w:style>
  <w:style w:type="character" w:customStyle="1" w:styleId="a4">
    <w:name w:val="Основной текст Знак"/>
    <w:basedOn w:val="a0"/>
    <w:link w:val="a3"/>
    <w:rsid w:val="00045C98"/>
    <w:rPr>
      <w:rFonts w:ascii="Bodo_uzb" w:eastAsia="Times New Roman" w:hAnsi="Bodo_uzb" w:cs="Times New Roman"/>
      <w:b/>
      <w:sz w:val="28"/>
      <w:szCs w:val="20"/>
      <w:lang w:val="ru-RU" w:eastAsia="ru-RU"/>
    </w:rPr>
  </w:style>
  <w:style w:type="paragraph" w:styleId="a5">
    <w:name w:val="Title"/>
    <w:basedOn w:val="a"/>
    <w:link w:val="a6"/>
    <w:qFormat/>
    <w:rsid w:val="00045C98"/>
    <w:pPr>
      <w:jc w:val="center"/>
    </w:pPr>
    <w:rPr>
      <w:rFonts w:ascii="Bodo_uzb" w:hAnsi="Bodo_uzb"/>
      <w:sz w:val="32"/>
    </w:rPr>
  </w:style>
  <w:style w:type="character" w:customStyle="1" w:styleId="a6">
    <w:name w:val="Название Знак"/>
    <w:basedOn w:val="a0"/>
    <w:link w:val="a5"/>
    <w:rsid w:val="00045C98"/>
    <w:rPr>
      <w:rFonts w:ascii="Bodo_uzb" w:eastAsia="Times New Roman" w:hAnsi="Bodo_uzb" w:cs="Times New Roman"/>
      <w:sz w:val="32"/>
      <w:szCs w:val="24"/>
      <w:lang w:val="ru-RU" w:eastAsia="ru-RU"/>
    </w:rPr>
  </w:style>
  <w:style w:type="paragraph" w:styleId="22">
    <w:name w:val="Body Text Indent 2"/>
    <w:basedOn w:val="a"/>
    <w:link w:val="23"/>
    <w:rsid w:val="00045C98"/>
    <w:pPr>
      <w:ind w:firstLine="568"/>
      <w:jc w:val="both"/>
    </w:pPr>
    <w:rPr>
      <w:rFonts w:ascii="Bodo_uzb" w:hAnsi="Bodo_uzb"/>
      <w:sz w:val="32"/>
    </w:rPr>
  </w:style>
  <w:style w:type="character" w:customStyle="1" w:styleId="23">
    <w:name w:val="Основной текст с отступом 2 Знак"/>
    <w:basedOn w:val="a0"/>
    <w:link w:val="22"/>
    <w:rsid w:val="00045C98"/>
    <w:rPr>
      <w:rFonts w:ascii="Bodo_uzb" w:eastAsia="Times New Roman" w:hAnsi="Bodo_uzb" w:cs="Times New Roman"/>
      <w:sz w:val="32"/>
      <w:szCs w:val="24"/>
      <w:lang w:val="ru-RU" w:eastAsia="ru-RU"/>
    </w:rPr>
  </w:style>
  <w:style w:type="paragraph" w:styleId="24">
    <w:name w:val="Body Text 2"/>
    <w:basedOn w:val="a"/>
    <w:link w:val="25"/>
    <w:rsid w:val="00045C98"/>
    <w:rPr>
      <w:rFonts w:ascii="Bodo_uzb" w:hAnsi="Bodo_uzb"/>
      <w:sz w:val="32"/>
      <w:szCs w:val="20"/>
    </w:rPr>
  </w:style>
  <w:style w:type="character" w:customStyle="1" w:styleId="25">
    <w:name w:val="Основной текст 2 Знак"/>
    <w:basedOn w:val="a0"/>
    <w:link w:val="24"/>
    <w:rsid w:val="00045C98"/>
    <w:rPr>
      <w:rFonts w:ascii="Bodo_uzb" w:eastAsia="Times New Roman" w:hAnsi="Bodo_uzb" w:cs="Times New Roman"/>
      <w:sz w:val="32"/>
      <w:szCs w:val="20"/>
      <w:lang w:val="ru-RU" w:eastAsia="ru-RU"/>
    </w:rPr>
  </w:style>
  <w:style w:type="paragraph" w:styleId="a7">
    <w:name w:val="Body Text Indent"/>
    <w:basedOn w:val="a"/>
    <w:link w:val="a8"/>
    <w:rsid w:val="00045C98"/>
    <w:pPr>
      <w:tabs>
        <w:tab w:val="num" w:pos="1032"/>
      </w:tabs>
      <w:ind w:firstLine="567"/>
    </w:pPr>
    <w:rPr>
      <w:rFonts w:ascii="Bodo_uzb" w:hAnsi="Bodo_uzb"/>
      <w:sz w:val="28"/>
      <w:szCs w:val="20"/>
    </w:rPr>
  </w:style>
  <w:style w:type="character" w:customStyle="1" w:styleId="a8">
    <w:name w:val="Основной текст с отступом Знак"/>
    <w:basedOn w:val="a0"/>
    <w:link w:val="a7"/>
    <w:rsid w:val="00045C98"/>
    <w:rPr>
      <w:rFonts w:ascii="Bodo_uzb" w:eastAsia="Times New Roman" w:hAnsi="Bodo_uzb" w:cs="Times New Roman"/>
      <w:sz w:val="28"/>
      <w:szCs w:val="20"/>
      <w:lang w:val="ru-RU" w:eastAsia="ru-RU"/>
    </w:rPr>
  </w:style>
  <w:style w:type="paragraph" w:styleId="a9">
    <w:name w:val="footer"/>
    <w:basedOn w:val="a"/>
    <w:link w:val="aa"/>
    <w:rsid w:val="00045C98"/>
    <w:pPr>
      <w:widowControl w:val="0"/>
      <w:tabs>
        <w:tab w:val="center" w:pos="4153"/>
        <w:tab w:val="right" w:pos="8306"/>
      </w:tabs>
      <w:overflowPunct w:val="0"/>
      <w:autoSpaceDE w:val="0"/>
      <w:autoSpaceDN w:val="0"/>
      <w:adjustRightInd w:val="0"/>
      <w:textAlignment w:val="baseline"/>
    </w:pPr>
    <w:rPr>
      <w:rFonts w:ascii="BalticaUzbek" w:hAnsi="BalticaUzbek"/>
      <w:szCs w:val="20"/>
      <w:lang w:val="en-US"/>
    </w:rPr>
  </w:style>
  <w:style w:type="character" w:customStyle="1" w:styleId="aa">
    <w:name w:val="Нижний колонтитул Знак"/>
    <w:basedOn w:val="a0"/>
    <w:link w:val="a9"/>
    <w:rsid w:val="00045C98"/>
    <w:rPr>
      <w:rFonts w:ascii="BalticaUzbek" w:eastAsia="Times New Roman" w:hAnsi="BalticaUzbek" w:cs="Times New Roman"/>
      <w:sz w:val="24"/>
      <w:szCs w:val="20"/>
      <w:lang w:eastAsia="ru-RU"/>
    </w:rPr>
  </w:style>
  <w:style w:type="character" w:styleId="ab">
    <w:name w:val="page number"/>
    <w:basedOn w:val="a0"/>
    <w:rsid w:val="00045C98"/>
  </w:style>
  <w:style w:type="paragraph" w:customStyle="1" w:styleId="BodyText">
    <w:name w:val="Body Text"/>
    <w:basedOn w:val="a"/>
    <w:rsid w:val="00045C98"/>
    <w:pPr>
      <w:spacing w:line="360" w:lineRule="auto"/>
      <w:jc w:val="both"/>
    </w:pPr>
    <w:rPr>
      <w:sz w:val="28"/>
      <w:szCs w:val="20"/>
    </w:rPr>
  </w:style>
  <w:style w:type="character" w:styleId="ac">
    <w:name w:val="Hyperlink"/>
    <w:basedOn w:val="a0"/>
    <w:rsid w:val="00045C98"/>
    <w:rPr>
      <w:color w:val="0000CC"/>
      <w:u w:val="single"/>
    </w:rPr>
  </w:style>
  <w:style w:type="paragraph" w:customStyle="1" w:styleId="ad">
    <w:name w:val="бычный"/>
    <w:rsid w:val="00045C98"/>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33">
    <w:name w:val="Body Text Indent 3"/>
    <w:basedOn w:val="a"/>
    <w:link w:val="34"/>
    <w:rsid w:val="00045C98"/>
    <w:pPr>
      <w:spacing w:after="120"/>
      <w:ind w:left="283"/>
    </w:pPr>
    <w:rPr>
      <w:sz w:val="16"/>
      <w:szCs w:val="16"/>
    </w:rPr>
  </w:style>
  <w:style w:type="character" w:customStyle="1" w:styleId="34">
    <w:name w:val="Основной текст с отступом 3 Знак"/>
    <w:basedOn w:val="a0"/>
    <w:link w:val="33"/>
    <w:rsid w:val="00045C98"/>
    <w:rPr>
      <w:rFonts w:ascii="Times New Roman" w:eastAsia="Times New Roman" w:hAnsi="Times New Roman" w:cs="Times New Roman"/>
      <w:sz w:val="16"/>
      <w:szCs w:val="16"/>
      <w:lang w:val="ru-RU" w:eastAsia="ru-RU"/>
    </w:rPr>
  </w:style>
  <w:style w:type="paragraph" w:styleId="ae">
    <w:name w:val="header"/>
    <w:basedOn w:val="a"/>
    <w:link w:val="af"/>
    <w:rsid w:val="00045C98"/>
    <w:pPr>
      <w:tabs>
        <w:tab w:val="center" w:pos="4677"/>
        <w:tab w:val="right" w:pos="9355"/>
      </w:tabs>
    </w:pPr>
  </w:style>
  <w:style w:type="character" w:customStyle="1" w:styleId="af">
    <w:name w:val="Верхний колонтитул Знак"/>
    <w:basedOn w:val="a0"/>
    <w:link w:val="ae"/>
    <w:rsid w:val="00045C98"/>
    <w:rPr>
      <w:rFonts w:ascii="Times New Roman" w:eastAsia="Times New Roman" w:hAnsi="Times New Roman" w:cs="Times New Roman"/>
      <w:sz w:val="24"/>
      <w:szCs w:val="24"/>
      <w:lang w:val="ru-RU" w:eastAsia="ru-RU"/>
    </w:rPr>
  </w:style>
  <w:style w:type="character" w:styleId="af0">
    <w:name w:val="FollowedHyperlink"/>
    <w:basedOn w:val="a0"/>
    <w:rsid w:val="00045C98"/>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3386</Words>
  <Characters>19302</Characters>
  <Application>Microsoft Office Word</Application>
  <DocSecurity>0</DocSecurity>
  <Lines>160</Lines>
  <Paragraphs>45</Paragraphs>
  <ScaleCrop>false</ScaleCrop>
  <Company>Home</Company>
  <LinksUpToDate>false</LinksUpToDate>
  <CharactersWithSpaces>22643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2012-11-04T15:50:00Z</dcterms:created>
  <dcterms:modified xsi:type="dcterms:W3CDTF">2012-11-04T15:50:00Z</dcterms:modified>
</cp:coreProperties>
</file>